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A64" w:rsidRPr="00723985" w:rsidRDefault="00653A64" w:rsidP="00653A64">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高度無線環境整備推進事業における</w:t>
      </w:r>
      <w:r w:rsidRPr="00723985">
        <w:rPr>
          <w:rFonts w:asciiTheme="majorEastAsia" w:eastAsiaTheme="majorEastAsia" w:hAnsiTheme="majorEastAsia" w:cs="ＭＳ ゴシック"/>
        </w:rPr>
        <w:t>光ファイバ</w:t>
      </w:r>
      <w:r w:rsidRPr="00723985">
        <w:rPr>
          <w:rFonts w:asciiTheme="majorEastAsia" w:eastAsiaTheme="majorEastAsia" w:hAnsiTheme="majorEastAsia" w:cs="ＭＳ ゴシック" w:hint="eastAsia"/>
        </w:rPr>
        <w:t>整備計画及び</w:t>
      </w:r>
      <w:r w:rsidRPr="00723985">
        <w:rPr>
          <w:rFonts w:asciiTheme="majorEastAsia" w:eastAsiaTheme="majorEastAsia" w:hAnsiTheme="majorEastAsia" w:cs="ＭＳ ゴシック"/>
        </w:rPr>
        <w:t>無線局</w:t>
      </w:r>
      <w:r w:rsidRPr="00723985">
        <w:rPr>
          <w:rFonts w:asciiTheme="majorEastAsia" w:eastAsiaTheme="majorEastAsia" w:hAnsiTheme="majorEastAsia" w:cs="ＭＳ ゴシック" w:hint="eastAsia"/>
        </w:rPr>
        <w:t>開設</w:t>
      </w:r>
      <w:r w:rsidRPr="00723985">
        <w:rPr>
          <w:rFonts w:asciiTheme="majorEastAsia" w:eastAsiaTheme="majorEastAsia" w:hAnsiTheme="majorEastAsia" w:cs="ＭＳ ゴシック"/>
        </w:rPr>
        <w:t>計画</w:t>
      </w:r>
    </w:p>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１　光ファイバ整備計画の実施形態</w:t>
      </w:r>
    </w:p>
    <w:tbl>
      <w:tblPr>
        <w:tblStyle w:val="1"/>
        <w:tblW w:w="0" w:type="auto"/>
        <w:tblInd w:w="392" w:type="dxa"/>
        <w:tblLook w:val="04A0" w:firstRow="1" w:lastRow="0" w:firstColumn="1" w:lastColumn="0" w:noHBand="0" w:noVBand="1"/>
      </w:tblPr>
      <w:tblGrid>
        <w:gridCol w:w="1960"/>
        <w:gridCol w:w="7070"/>
      </w:tblGrid>
      <w:tr w:rsidR="00653A64" w:rsidRPr="00723985" w:rsidTr="00156DA3">
        <w:tc>
          <w:tcPr>
            <w:tcW w:w="1960"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実施主体名</w:t>
            </w:r>
          </w:p>
        </w:tc>
        <w:tc>
          <w:tcPr>
            <w:tcW w:w="7070" w:type="dxa"/>
          </w:tcPr>
          <w:p w:rsidR="00653A64" w:rsidRDefault="00653A64" w:rsidP="00156DA3">
            <w:pPr>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※連携主体にあっては、全ての事業主体を記載すること。</w:t>
            </w:r>
          </w:p>
          <w:p w:rsidR="00653A64" w:rsidRPr="00A112C0"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w:t>
            </w:r>
            <w:r w:rsidRPr="00A112C0">
              <w:rPr>
                <w:rFonts w:asciiTheme="majorEastAsia" w:eastAsiaTheme="majorEastAsia" w:hAnsiTheme="majorEastAsia" w:cs="ＭＳ ゴシック" w:hint="eastAsia"/>
                <w:color w:val="FF0000"/>
              </w:rPr>
              <w:t>民設民営方式の場合において地方公共団体の負担が想定される場合は、連携主体として地方公共団体名も記載すること。</w:t>
            </w:r>
          </w:p>
          <w:p w:rsidR="00653A64" w:rsidRPr="00723985" w:rsidRDefault="00653A64" w:rsidP="00156DA3">
            <w:pPr>
              <w:rPr>
                <w:rFonts w:asciiTheme="majorEastAsia" w:eastAsiaTheme="majorEastAsia" w:hAnsiTheme="majorEastAsia" w:cs="ＭＳ ゴシック"/>
                <w:color w:val="FF0000"/>
              </w:rPr>
            </w:pPr>
          </w:p>
        </w:tc>
      </w:tr>
      <w:tr w:rsidR="00653A64" w:rsidRPr="00723985" w:rsidTr="00156DA3">
        <w:trPr>
          <w:trHeight w:val="773"/>
        </w:trPr>
        <w:tc>
          <w:tcPr>
            <w:tcW w:w="1960"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運営方式</w:t>
            </w:r>
          </w:p>
        </w:tc>
        <w:tc>
          <w:tcPr>
            <w:tcW w:w="7070" w:type="dxa"/>
          </w:tcPr>
          <w:p w:rsidR="00653A64" w:rsidRPr="00723985" w:rsidRDefault="00653A64" w:rsidP="00156DA3">
            <w:pPr>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※「民設民営</w:t>
            </w:r>
            <w:r w:rsidRPr="00723985">
              <w:rPr>
                <w:rFonts w:asciiTheme="majorEastAsia" w:eastAsiaTheme="majorEastAsia" w:hAnsiTheme="majorEastAsia" w:cs="ＭＳ ゴシック"/>
                <w:color w:val="FF0000"/>
              </w:rPr>
              <w:t>方式</w:t>
            </w:r>
            <w:r w:rsidRPr="00723985">
              <w:rPr>
                <w:rFonts w:asciiTheme="majorEastAsia" w:eastAsiaTheme="majorEastAsia" w:hAnsiTheme="majorEastAsia" w:cs="ＭＳ ゴシック" w:hint="eastAsia"/>
                <w:color w:val="FF0000"/>
              </w:rPr>
              <w:t>」</w:t>
            </w:r>
            <w:r w:rsidRPr="00723985">
              <w:rPr>
                <w:rFonts w:asciiTheme="majorEastAsia" w:eastAsiaTheme="majorEastAsia" w:hAnsiTheme="majorEastAsia" w:cs="ＭＳ ゴシック"/>
                <w:color w:val="FF0000"/>
              </w:rPr>
              <w:t>、</w:t>
            </w:r>
            <w:r w:rsidRPr="00723985">
              <w:rPr>
                <w:rFonts w:asciiTheme="majorEastAsia" w:eastAsiaTheme="majorEastAsia" w:hAnsiTheme="majorEastAsia" w:cs="ＭＳ ゴシック" w:hint="eastAsia"/>
                <w:color w:val="FF0000"/>
              </w:rPr>
              <w:t>「公設公営方式」、「公設民営方式」又は「</w:t>
            </w:r>
            <w:r w:rsidRPr="00723985">
              <w:rPr>
                <w:rFonts w:asciiTheme="majorEastAsia" w:eastAsiaTheme="majorEastAsia" w:hAnsiTheme="majorEastAsia" w:cs="ＭＳ ゴシック"/>
                <w:color w:val="FF0000"/>
              </w:rPr>
              <w:t>第</w:t>
            </w:r>
            <w:r w:rsidRPr="00723985">
              <w:rPr>
                <w:rFonts w:asciiTheme="majorEastAsia" w:eastAsiaTheme="majorEastAsia" w:hAnsiTheme="majorEastAsia" w:cs="ＭＳ ゴシック" w:hint="eastAsia"/>
                <w:color w:val="FF0000"/>
              </w:rPr>
              <w:t>三</w:t>
            </w:r>
            <w:r w:rsidRPr="00723985">
              <w:rPr>
                <w:rFonts w:asciiTheme="majorEastAsia" w:eastAsiaTheme="majorEastAsia" w:hAnsiTheme="majorEastAsia" w:cs="ＭＳ ゴシック"/>
                <w:color w:val="FF0000"/>
              </w:rPr>
              <w:t>セクター</w:t>
            </w:r>
            <w:r w:rsidRPr="00723985">
              <w:rPr>
                <w:rFonts w:asciiTheme="majorEastAsia" w:eastAsiaTheme="majorEastAsia" w:hAnsiTheme="majorEastAsia" w:cs="ＭＳ ゴシック" w:hint="eastAsia"/>
                <w:color w:val="FF0000"/>
              </w:rPr>
              <w:t>法人</w:t>
            </w:r>
            <w:r w:rsidRPr="00723985">
              <w:rPr>
                <w:rFonts w:asciiTheme="majorEastAsia" w:eastAsiaTheme="majorEastAsia" w:hAnsiTheme="majorEastAsia" w:cs="ＭＳ ゴシック"/>
                <w:color w:val="FF0000"/>
              </w:rPr>
              <w:t>による整備</w:t>
            </w:r>
            <w:r w:rsidRPr="00723985">
              <w:rPr>
                <w:rFonts w:asciiTheme="majorEastAsia" w:eastAsiaTheme="majorEastAsia" w:hAnsiTheme="majorEastAsia" w:cs="ＭＳ ゴシック" w:hint="eastAsia"/>
                <w:color w:val="FF0000"/>
              </w:rPr>
              <w:t>」のいずれかを記載すること。</w:t>
            </w:r>
          </w:p>
          <w:p w:rsidR="00653A64" w:rsidRDefault="00653A64" w:rsidP="00156DA3">
            <w:pPr>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※指定管理者制度</w:t>
            </w:r>
            <w:r>
              <w:rPr>
                <w:rFonts w:asciiTheme="majorEastAsia" w:eastAsiaTheme="majorEastAsia" w:hAnsiTheme="majorEastAsia" w:cs="ＭＳ ゴシック" w:hint="eastAsia"/>
                <w:color w:val="FF0000"/>
              </w:rPr>
              <w:t>による公設公営方式、又はＩＲＵ契約による公設民営方式の場合はその旨記載すること</w:t>
            </w:r>
            <w:r w:rsidRPr="00723985">
              <w:rPr>
                <w:rFonts w:asciiTheme="majorEastAsia" w:eastAsiaTheme="majorEastAsia" w:hAnsiTheme="majorEastAsia" w:cs="ＭＳ ゴシック" w:hint="eastAsia"/>
                <w:color w:val="FF0000"/>
              </w:rPr>
              <w:t>。</w:t>
            </w:r>
          </w:p>
          <w:p w:rsidR="00653A64" w:rsidRPr="00723985" w:rsidRDefault="00653A64" w:rsidP="00156DA3">
            <w:pPr>
              <w:rPr>
                <w:rFonts w:asciiTheme="majorEastAsia" w:eastAsiaTheme="majorEastAsia" w:hAnsiTheme="majorEastAsia" w:cs="ＭＳ ゴシック"/>
              </w:rPr>
            </w:pP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２　光ファイバ整備計画の対象地域</w:t>
      </w:r>
    </w:p>
    <w:tbl>
      <w:tblPr>
        <w:tblStyle w:val="1"/>
        <w:tblW w:w="0" w:type="auto"/>
        <w:tblInd w:w="392" w:type="dxa"/>
        <w:tblLook w:val="04A0" w:firstRow="1" w:lastRow="0" w:firstColumn="1" w:lastColumn="0" w:noHBand="0" w:noVBand="1"/>
      </w:tblPr>
      <w:tblGrid>
        <w:gridCol w:w="1962"/>
        <w:gridCol w:w="7070"/>
      </w:tblGrid>
      <w:tr w:rsidR="00653A64" w:rsidRPr="00723985" w:rsidTr="00156DA3">
        <w:trPr>
          <w:trHeight w:val="587"/>
        </w:trPr>
        <w:tc>
          <w:tcPr>
            <w:tcW w:w="1962" w:type="dxa"/>
          </w:tcPr>
          <w:p w:rsidR="00653A64" w:rsidRDefault="00653A64" w:rsidP="00156DA3">
            <w:pPr>
              <w:jc w:val="both"/>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 xml:space="preserve">対象地域名　</w:t>
            </w:r>
          </w:p>
          <w:p w:rsidR="00653A64" w:rsidRPr="00723985" w:rsidRDefault="00653A64" w:rsidP="00156DA3">
            <w:pPr>
              <w:jc w:val="both"/>
              <w:rPr>
                <w:rFonts w:asciiTheme="majorEastAsia" w:eastAsiaTheme="majorEastAsia" w:hAnsiTheme="majorEastAsia" w:cs="ＭＳ ゴシック"/>
                <w:sz w:val="16"/>
              </w:rPr>
            </w:pPr>
          </w:p>
        </w:tc>
        <w:tc>
          <w:tcPr>
            <w:tcW w:w="7070" w:type="dxa"/>
          </w:tcPr>
          <w:p w:rsidR="00653A64" w:rsidRPr="00723985" w:rsidRDefault="00653A64" w:rsidP="00156DA3">
            <w:pPr>
              <w:jc w:val="both"/>
              <w:rPr>
                <w:rFonts w:asciiTheme="majorEastAsia" w:eastAsiaTheme="majorEastAsia" w:hAnsiTheme="majorEastAsia" w:cs="ＭＳ ゴシック"/>
              </w:rPr>
            </w:pPr>
            <w:r w:rsidRPr="00A112C0">
              <w:rPr>
                <w:rFonts w:asciiTheme="majorEastAsia" w:eastAsiaTheme="majorEastAsia" w:hAnsiTheme="majorEastAsia" w:cs="ＭＳ ゴシック" w:hint="eastAsia"/>
                <w:color w:val="FF0000"/>
              </w:rPr>
              <w:t>※</w:t>
            </w:r>
            <w:r>
              <w:rPr>
                <w:rFonts w:asciiTheme="majorEastAsia" w:eastAsiaTheme="majorEastAsia" w:hAnsiTheme="majorEastAsia" w:cs="ＭＳ ゴシック" w:hint="eastAsia"/>
                <w:color w:val="FF0000"/>
              </w:rPr>
              <w:t>町字（大字）単位で記載すること。（対象地域が市町村全域の場合はこの限りではない。）</w:t>
            </w:r>
          </w:p>
        </w:tc>
      </w:tr>
      <w:tr w:rsidR="00653A64" w:rsidRPr="00723985" w:rsidTr="00156DA3">
        <w:trPr>
          <w:trHeight w:val="586"/>
        </w:trPr>
        <w:tc>
          <w:tcPr>
            <w:tcW w:w="1962" w:type="dxa"/>
          </w:tcPr>
          <w:p w:rsidR="00653A64" w:rsidRPr="00723985" w:rsidRDefault="00653A64" w:rsidP="00156DA3">
            <w:pPr>
              <w:jc w:val="both"/>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対象地域の</w:t>
            </w:r>
            <w:r>
              <w:rPr>
                <w:rFonts w:asciiTheme="majorEastAsia" w:eastAsiaTheme="majorEastAsia" w:hAnsiTheme="majorEastAsia" w:cs="ＭＳ ゴシック" w:hint="eastAsia"/>
              </w:rPr>
              <w:t>条件不利地域</w:t>
            </w:r>
            <w:r w:rsidRPr="00723985">
              <w:rPr>
                <w:rFonts w:asciiTheme="majorEastAsia" w:eastAsiaTheme="majorEastAsia" w:hAnsiTheme="majorEastAsia" w:cs="ＭＳ ゴシック" w:hint="eastAsia"/>
              </w:rPr>
              <w:t>該当状況</w:t>
            </w:r>
          </w:p>
        </w:tc>
        <w:tc>
          <w:tcPr>
            <w:tcW w:w="7070" w:type="dxa"/>
          </w:tcPr>
          <w:p w:rsidR="00653A64" w:rsidRDefault="00653A64" w:rsidP="00156DA3">
            <w:pPr>
              <w:jc w:val="both"/>
              <w:rPr>
                <w:rFonts w:asciiTheme="majorEastAsia" w:eastAsiaTheme="majorEastAsia" w:hAnsiTheme="majorEastAsia" w:cs="ＭＳ ゴシック"/>
                <w:color w:val="FF0000"/>
              </w:rPr>
            </w:pPr>
            <w:r w:rsidRPr="00A112C0">
              <w:rPr>
                <w:rFonts w:asciiTheme="majorEastAsia" w:eastAsiaTheme="majorEastAsia" w:hAnsiTheme="majorEastAsia" w:cs="ＭＳ ゴシック" w:hint="eastAsia"/>
                <w:color w:val="FF0000"/>
              </w:rPr>
              <w:t>※</w:t>
            </w:r>
            <w:r>
              <w:rPr>
                <w:rFonts w:asciiTheme="majorEastAsia" w:eastAsiaTheme="majorEastAsia" w:hAnsiTheme="majorEastAsia" w:cs="ＭＳ ゴシック" w:hint="eastAsia"/>
                <w:color w:val="FF0000"/>
              </w:rPr>
              <w:t>条件不利地域（令和</w:t>
            </w:r>
            <w:r w:rsidR="00194191">
              <w:rPr>
                <w:rFonts w:asciiTheme="majorEastAsia" w:eastAsiaTheme="majorEastAsia" w:hAnsiTheme="majorEastAsia" w:cs="ＭＳ ゴシック" w:hint="eastAsia"/>
                <w:color w:val="FF0000"/>
              </w:rPr>
              <w:t>３</w:t>
            </w:r>
            <w:r>
              <w:rPr>
                <w:rFonts w:asciiTheme="majorEastAsia" w:eastAsiaTheme="majorEastAsia" w:hAnsiTheme="majorEastAsia" w:cs="ＭＳ ゴシック" w:hint="eastAsia"/>
                <w:color w:val="FF0000"/>
              </w:rPr>
              <w:t>年度補正予算分については、</w:t>
            </w:r>
            <w:r w:rsidRPr="00723985">
              <w:rPr>
                <w:rFonts w:asciiTheme="majorEastAsia" w:eastAsiaTheme="majorEastAsia" w:hAnsiTheme="majorEastAsia" w:cs="ＭＳ ゴシック" w:hint="eastAsia"/>
                <w:color w:val="FF0000"/>
              </w:rPr>
              <w:t>条件不利地域、財政力指数</w:t>
            </w:r>
            <w:r>
              <w:rPr>
                <w:rFonts w:asciiTheme="majorEastAsia" w:eastAsiaTheme="majorEastAsia" w:hAnsiTheme="majorEastAsia" w:cs="ＭＳ ゴシック" w:hint="eastAsia"/>
                <w:color w:val="FF0000"/>
              </w:rPr>
              <w:t>要件</w:t>
            </w:r>
            <w:r w:rsidRPr="00723985">
              <w:rPr>
                <w:rFonts w:asciiTheme="majorEastAsia" w:eastAsiaTheme="majorEastAsia" w:hAnsiTheme="majorEastAsia" w:cs="ＭＳ ゴシック" w:hint="eastAsia"/>
                <w:color w:val="FF0000"/>
              </w:rPr>
              <w:t>、人口密度</w:t>
            </w:r>
            <w:r>
              <w:rPr>
                <w:rFonts w:asciiTheme="majorEastAsia" w:eastAsiaTheme="majorEastAsia" w:hAnsiTheme="majorEastAsia" w:cs="ＭＳ ゴシック" w:hint="eastAsia"/>
                <w:color w:val="FF0000"/>
              </w:rPr>
              <w:t>要件</w:t>
            </w:r>
            <w:r w:rsidRPr="00723985">
              <w:rPr>
                <w:rFonts w:asciiTheme="majorEastAsia" w:eastAsiaTheme="majorEastAsia" w:hAnsiTheme="majorEastAsia" w:cs="ＭＳ ゴシック" w:hint="eastAsia"/>
                <w:color w:val="FF0000"/>
              </w:rPr>
              <w:t>のいずれか</w:t>
            </w:r>
            <w:r>
              <w:rPr>
                <w:rFonts w:asciiTheme="majorEastAsia" w:eastAsiaTheme="majorEastAsia" w:hAnsiTheme="majorEastAsia" w:cs="ＭＳ ゴシック" w:hint="eastAsia"/>
                <w:color w:val="FF0000"/>
              </w:rPr>
              <w:t>）ごとに</w:t>
            </w:r>
            <w:r w:rsidRPr="00A112C0">
              <w:rPr>
                <w:rFonts w:asciiTheme="majorEastAsia" w:eastAsiaTheme="majorEastAsia" w:hAnsiTheme="majorEastAsia" w:cs="ＭＳ ゴシック" w:hint="eastAsia"/>
                <w:color w:val="FF0000"/>
              </w:rPr>
              <w:t>該当</w:t>
            </w:r>
            <w:r>
              <w:rPr>
                <w:rFonts w:asciiTheme="majorEastAsia" w:eastAsiaTheme="majorEastAsia" w:hAnsiTheme="majorEastAsia" w:cs="ＭＳ ゴシック" w:hint="eastAsia"/>
                <w:color w:val="FF0000"/>
              </w:rPr>
              <w:t>する整備対象地域</w:t>
            </w:r>
            <w:r w:rsidRPr="00A112C0">
              <w:rPr>
                <w:rFonts w:asciiTheme="majorEastAsia" w:eastAsiaTheme="majorEastAsia" w:hAnsiTheme="majorEastAsia" w:cs="ＭＳ ゴシック" w:hint="eastAsia"/>
                <w:color w:val="FF0000"/>
              </w:rPr>
              <w:t>を記載</w:t>
            </w:r>
            <w:r>
              <w:rPr>
                <w:rFonts w:asciiTheme="majorEastAsia" w:eastAsiaTheme="majorEastAsia" w:hAnsiTheme="majorEastAsia" w:cs="ＭＳ ゴシック" w:hint="eastAsia"/>
                <w:color w:val="FF0000"/>
              </w:rPr>
              <w:t>すること</w:t>
            </w:r>
            <w:r w:rsidRPr="00A112C0">
              <w:rPr>
                <w:rFonts w:asciiTheme="majorEastAsia" w:eastAsiaTheme="majorEastAsia" w:hAnsiTheme="majorEastAsia" w:cs="ＭＳ ゴシック" w:hint="eastAsia"/>
                <w:color w:val="FF0000"/>
              </w:rPr>
              <w:t>。</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※財政力指数及び人口密度要件の場合は数値も記載すること。</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※複数の条件不利地域に該当する場合はすべて記載すること。</w:t>
            </w:r>
          </w:p>
          <w:p w:rsidR="00653A64" w:rsidRDefault="00653A64" w:rsidP="00156DA3">
            <w:pPr>
              <w:jc w:val="both"/>
              <w:rPr>
                <w:rFonts w:asciiTheme="majorEastAsia" w:eastAsiaTheme="majorEastAsia" w:hAnsiTheme="majorEastAsia" w:cs="ＭＳ ゴシック"/>
                <w:color w:val="FF0000"/>
              </w:rPr>
            </w:pP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Default="00653A64" w:rsidP="00156DA3">
            <w:pPr>
              <w:jc w:val="both"/>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過疎地（旧○○町全域）</w:t>
            </w:r>
          </w:p>
          <w:p w:rsidR="00653A64" w:rsidRPr="00723985" w:rsidRDefault="00653A64" w:rsidP="00156DA3">
            <w:pPr>
              <w:jc w:val="both"/>
              <w:rPr>
                <w:rFonts w:asciiTheme="majorEastAsia" w:eastAsiaTheme="majorEastAsia" w:hAnsiTheme="majorEastAsia" w:cs="ＭＳ ゴシック"/>
              </w:rPr>
            </w:pPr>
            <w:r>
              <w:rPr>
                <w:rFonts w:asciiTheme="majorEastAsia" w:eastAsiaTheme="majorEastAsia" w:hAnsiTheme="majorEastAsia" w:cs="ＭＳ ゴシック" w:hint="eastAsia"/>
                <w:color w:val="FF0000"/>
              </w:rPr>
              <w:t>辺地（大字△△、□□地区</w:t>
            </w:r>
            <w:r w:rsidRPr="00723985">
              <w:rPr>
                <w:rFonts w:asciiTheme="majorEastAsia" w:eastAsiaTheme="majorEastAsia" w:hAnsiTheme="majorEastAsia" w:cs="ＭＳ ゴシック" w:hint="eastAsia"/>
                <w:color w:val="FF0000"/>
              </w:rPr>
              <w:t>）</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３　光ファイバ整備計画の期間</w:t>
      </w:r>
    </w:p>
    <w:tbl>
      <w:tblPr>
        <w:tblStyle w:val="1"/>
        <w:tblW w:w="0" w:type="auto"/>
        <w:tblInd w:w="392" w:type="dxa"/>
        <w:tblLook w:val="04A0" w:firstRow="1" w:lastRow="0" w:firstColumn="1" w:lastColumn="0" w:noHBand="0" w:noVBand="1"/>
      </w:tblPr>
      <w:tblGrid>
        <w:gridCol w:w="1962"/>
        <w:gridCol w:w="3878"/>
      </w:tblGrid>
      <w:tr w:rsidR="00653A64" w:rsidRPr="00723985" w:rsidTr="00156DA3">
        <w:trPr>
          <w:trHeight w:val="295"/>
        </w:trPr>
        <w:tc>
          <w:tcPr>
            <w:tcW w:w="1962" w:type="dxa"/>
          </w:tcPr>
          <w:p w:rsidR="00653A64" w:rsidRPr="00241C77" w:rsidRDefault="00653A64" w:rsidP="00156DA3">
            <w:pPr>
              <w:rPr>
                <w:rFonts w:asciiTheme="majorEastAsia" w:eastAsiaTheme="majorEastAsia" w:hAnsiTheme="majorEastAsia" w:cs="ＭＳ ゴシック"/>
                <w:color w:val="auto"/>
              </w:rPr>
            </w:pPr>
            <w:r w:rsidRPr="00241C77">
              <w:rPr>
                <w:rFonts w:asciiTheme="majorEastAsia" w:eastAsiaTheme="majorEastAsia" w:hAnsiTheme="majorEastAsia" w:cs="ＭＳ ゴシック" w:hint="eastAsia"/>
                <w:color w:val="auto"/>
              </w:rPr>
              <w:t>開始日</w:t>
            </w:r>
          </w:p>
        </w:tc>
        <w:tc>
          <w:tcPr>
            <w:tcW w:w="3878" w:type="dxa"/>
          </w:tcPr>
          <w:p w:rsidR="00653A64" w:rsidRPr="00723985" w:rsidRDefault="00653A64" w:rsidP="00156DA3">
            <w:pPr>
              <w:rPr>
                <w:rFonts w:asciiTheme="majorEastAsia" w:eastAsiaTheme="majorEastAsia" w:hAnsiTheme="majorEastAsia" w:cs="ＭＳ ゴシック"/>
                <w:color w:val="FF0000"/>
              </w:rPr>
            </w:pPr>
            <w:r w:rsidRPr="00241C77">
              <w:rPr>
                <w:rFonts w:asciiTheme="majorEastAsia" w:eastAsiaTheme="majorEastAsia" w:hAnsiTheme="majorEastAsia" w:cs="ＭＳ ゴシック" w:hint="eastAsia"/>
                <w:color w:val="auto"/>
              </w:rPr>
              <w:t>交付決定後速やかに</w:t>
            </w:r>
          </w:p>
        </w:tc>
      </w:tr>
      <w:tr w:rsidR="00653A64" w:rsidRPr="00723985" w:rsidTr="00156DA3">
        <w:trPr>
          <w:trHeight w:val="295"/>
        </w:trPr>
        <w:tc>
          <w:tcPr>
            <w:tcW w:w="1962" w:type="dxa"/>
          </w:tcPr>
          <w:p w:rsidR="00653A64" w:rsidRPr="00241C77" w:rsidRDefault="00653A64" w:rsidP="00156DA3">
            <w:pPr>
              <w:rPr>
                <w:rFonts w:asciiTheme="majorEastAsia" w:eastAsiaTheme="majorEastAsia" w:hAnsiTheme="majorEastAsia" w:cs="ＭＳ ゴシック"/>
                <w:color w:val="auto"/>
              </w:rPr>
            </w:pPr>
            <w:r w:rsidRPr="00241C77">
              <w:rPr>
                <w:rFonts w:asciiTheme="majorEastAsia" w:eastAsiaTheme="majorEastAsia" w:hAnsiTheme="majorEastAsia" w:cs="ＭＳ ゴシック" w:hint="eastAsia"/>
                <w:color w:val="auto"/>
              </w:rPr>
              <w:t>完了日</w:t>
            </w:r>
          </w:p>
        </w:tc>
        <w:tc>
          <w:tcPr>
            <w:tcW w:w="3878" w:type="dxa"/>
          </w:tcPr>
          <w:p w:rsidR="00653A64" w:rsidRPr="00723985" w:rsidRDefault="00653A64" w:rsidP="00156DA3">
            <w:pPr>
              <w:ind w:rightChars="-129" w:right="-249"/>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※補助事業の完了予定日を記載すること。</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４　光ファイバ整備において予定する財源の内訳</w:t>
      </w:r>
    </w:p>
    <w:p w:rsidR="00653A64" w:rsidRPr="00723985" w:rsidRDefault="00653A64" w:rsidP="00653A64">
      <w:pPr>
        <w:ind w:right="920" w:firstLineChars="2520" w:firstLine="4858"/>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（単位：千円）</w:t>
      </w:r>
    </w:p>
    <w:tbl>
      <w:tblPr>
        <w:tblStyle w:val="1"/>
        <w:tblW w:w="0" w:type="auto"/>
        <w:tblInd w:w="392" w:type="dxa"/>
        <w:tblLook w:val="04A0" w:firstRow="1" w:lastRow="0" w:firstColumn="1" w:lastColumn="0" w:noHBand="0" w:noVBand="1"/>
      </w:tblPr>
      <w:tblGrid>
        <w:gridCol w:w="312"/>
        <w:gridCol w:w="2693"/>
        <w:gridCol w:w="2835"/>
      </w:tblGrid>
      <w:tr w:rsidR="00653A64" w:rsidRPr="00723985" w:rsidTr="00156DA3">
        <w:tc>
          <w:tcPr>
            <w:tcW w:w="3005" w:type="dxa"/>
            <w:gridSpan w:val="2"/>
          </w:tcPr>
          <w:p w:rsidR="00653A64" w:rsidRPr="00723985" w:rsidRDefault="00653A64" w:rsidP="00156DA3">
            <w:pPr>
              <w:rPr>
                <w:rFonts w:asciiTheme="majorEastAsia" w:eastAsiaTheme="majorEastAsia" w:hAnsiTheme="majorEastAsia" w:cs="ＭＳ ゴシック"/>
              </w:rPr>
            </w:pPr>
          </w:p>
        </w:tc>
        <w:tc>
          <w:tcPr>
            <w:tcW w:w="2835" w:type="dxa"/>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金額</w:t>
            </w:r>
          </w:p>
        </w:tc>
      </w:tr>
      <w:tr w:rsidR="00653A64" w:rsidRPr="00723985" w:rsidTr="00156DA3">
        <w:trPr>
          <w:trHeight w:val="623"/>
        </w:trPr>
        <w:tc>
          <w:tcPr>
            <w:tcW w:w="3005" w:type="dxa"/>
            <w:gridSpan w:val="2"/>
            <w:tcBorders>
              <w:bottom w:val="doub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総事業費</w:t>
            </w:r>
          </w:p>
        </w:tc>
        <w:tc>
          <w:tcPr>
            <w:tcW w:w="2835" w:type="dxa"/>
            <w:tcBorders>
              <w:bottom w:val="doub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333"/>
        </w:trPr>
        <w:tc>
          <w:tcPr>
            <w:tcW w:w="3005" w:type="dxa"/>
            <w:gridSpan w:val="2"/>
            <w:tcBorders>
              <w:top w:val="double" w:sz="4" w:space="0" w:color="auto"/>
              <w:bottom w:val="sing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補助金額</w:t>
            </w:r>
          </w:p>
        </w:tc>
        <w:tc>
          <w:tcPr>
            <w:tcW w:w="2835" w:type="dxa"/>
            <w:tcBorders>
              <w:top w:val="doub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413"/>
        </w:trPr>
        <w:tc>
          <w:tcPr>
            <w:tcW w:w="3005" w:type="dxa"/>
            <w:gridSpan w:val="2"/>
            <w:tcBorders>
              <w:top w:val="single" w:sz="4" w:space="0" w:color="auto"/>
              <w:bottom w:val="sing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民間事業者負担</w:t>
            </w:r>
          </w:p>
        </w:tc>
        <w:tc>
          <w:tcPr>
            <w:tcW w:w="2835" w:type="dxa"/>
            <w:tcBorders>
              <w:bottom w:val="sing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390"/>
        </w:trPr>
        <w:tc>
          <w:tcPr>
            <w:tcW w:w="3005" w:type="dxa"/>
            <w:gridSpan w:val="2"/>
            <w:tcBorders>
              <w:top w:val="single" w:sz="4" w:space="0" w:color="auto"/>
              <w:bottom w:val="nil"/>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自治体負担</w:t>
            </w:r>
          </w:p>
        </w:tc>
        <w:tc>
          <w:tcPr>
            <w:tcW w:w="2835" w:type="dxa"/>
            <w:tcBorders>
              <w:bottom w:val="nil"/>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723985" w:rsidTr="00156DA3">
        <w:trPr>
          <w:trHeight w:val="625"/>
        </w:trPr>
        <w:tc>
          <w:tcPr>
            <w:tcW w:w="312" w:type="dxa"/>
            <w:vMerge w:val="restart"/>
            <w:tcBorders>
              <w:top w:val="nil"/>
            </w:tcBorders>
          </w:tcPr>
          <w:p w:rsidR="00653A64" w:rsidRPr="00723985" w:rsidRDefault="00653A64" w:rsidP="00156DA3">
            <w:pPr>
              <w:jc w:val="center"/>
              <w:rPr>
                <w:rFonts w:asciiTheme="majorEastAsia" w:eastAsiaTheme="majorEastAsia" w:hAnsiTheme="majorEastAsia" w:cs="ＭＳ ゴシック"/>
              </w:rPr>
            </w:pPr>
          </w:p>
        </w:tc>
        <w:tc>
          <w:tcPr>
            <w:tcW w:w="2693" w:type="dxa"/>
            <w:tcBorders>
              <w:top w:val="single" w:sz="4" w:space="0" w:color="auto"/>
            </w:tcBorders>
          </w:tcPr>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地方財政措置</w:t>
            </w:r>
          </w:p>
          <w:p w:rsidR="00653A64" w:rsidRPr="00723985" w:rsidRDefault="00653A64" w:rsidP="00156DA3">
            <w:pPr>
              <w:jc w:val="cente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（起債名等を記載）</w:t>
            </w:r>
          </w:p>
        </w:tc>
        <w:tc>
          <w:tcPr>
            <w:tcW w:w="2835" w:type="dxa"/>
            <w:tcBorders>
              <w:top w:val="single" w:sz="4" w:space="0" w:color="auto"/>
            </w:tcBorders>
          </w:tcPr>
          <w:p w:rsidR="00653A64" w:rsidRPr="00723985" w:rsidRDefault="00653A64" w:rsidP="00156DA3">
            <w:pPr>
              <w:jc w:val="right"/>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w:t>
            </w:r>
          </w:p>
        </w:tc>
      </w:tr>
      <w:tr w:rsidR="00653A64" w:rsidRPr="00241C77" w:rsidTr="00156DA3">
        <w:trPr>
          <w:trHeight w:val="312"/>
        </w:trPr>
        <w:tc>
          <w:tcPr>
            <w:tcW w:w="312" w:type="dxa"/>
            <w:vMerge/>
          </w:tcPr>
          <w:p w:rsidR="00653A64" w:rsidRPr="00241C77" w:rsidRDefault="00653A64" w:rsidP="00156DA3">
            <w:pPr>
              <w:jc w:val="center"/>
              <w:rPr>
                <w:rFonts w:asciiTheme="majorEastAsia" w:eastAsiaTheme="majorEastAsia" w:hAnsiTheme="majorEastAsia" w:cs="ＭＳ ゴシック"/>
                <w:color w:val="FF0000"/>
              </w:rPr>
            </w:pPr>
          </w:p>
        </w:tc>
        <w:tc>
          <w:tcPr>
            <w:tcW w:w="2693" w:type="dxa"/>
          </w:tcPr>
          <w:p w:rsidR="00653A64" w:rsidRPr="00241C77" w:rsidRDefault="00653A64" w:rsidP="00156DA3">
            <w:pPr>
              <w:jc w:val="center"/>
              <w:rPr>
                <w:rFonts w:asciiTheme="majorEastAsia" w:eastAsiaTheme="majorEastAsia" w:hAnsiTheme="majorEastAsia" w:cs="ＭＳ ゴシック"/>
                <w:color w:val="FF0000"/>
              </w:rPr>
            </w:pPr>
            <w:r w:rsidRPr="00241C77">
              <w:rPr>
                <w:rFonts w:asciiTheme="majorEastAsia" w:eastAsiaTheme="majorEastAsia" w:hAnsiTheme="majorEastAsia" w:cs="ＭＳ ゴシック"/>
                <w:color w:val="auto"/>
              </w:rPr>
              <w:t>その他</w:t>
            </w:r>
          </w:p>
        </w:tc>
        <w:tc>
          <w:tcPr>
            <w:tcW w:w="2835" w:type="dxa"/>
          </w:tcPr>
          <w:p w:rsidR="00653A64" w:rsidRPr="00241C77" w:rsidRDefault="00653A64" w:rsidP="00156DA3">
            <w:pPr>
              <w:jc w:val="right"/>
              <w:rPr>
                <w:rFonts w:asciiTheme="majorEastAsia" w:eastAsiaTheme="majorEastAsia" w:hAnsiTheme="majorEastAsia" w:cs="ＭＳ ゴシック"/>
                <w:color w:val="FF0000"/>
              </w:rPr>
            </w:pPr>
            <w:r w:rsidRPr="00241C77">
              <w:rPr>
                <w:rFonts w:asciiTheme="majorEastAsia" w:eastAsiaTheme="majorEastAsia" w:hAnsiTheme="majorEastAsia" w:cs="ＭＳ ゴシック" w:hint="eastAsia"/>
                <w:color w:val="FF0000"/>
              </w:rPr>
              <w:t>○○，○○○</w:t>
            </w:r>
          </w:p>
        </w:tc>
      </w:tr>
    </w:tbl>
    <w:p w:rsidR="00653A64" w:rsidRPr="00737690" w:rsidRDefault="00653A64" w:rsidP="00653A64">
      <w:pPr>
        <w:ind w:firstLineChars="200" w:firstLine="386"/>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（注）</w:t>
      </w:r>
      <w:r w:rsidRPr="00737690">
        <w:rPr>
          <w:rFonts w:asciiTheme="majorEastAsia" w:eastAsiaTheme="majorEastAsia" w:hAnsiTheme="majorEastAsia" w:cs="ＭＳ ゴシック" w:hint="eastAsia"/>
          <w:color w:val="auto"/>
        </w:rPr>
        <w:t>行が不足する場合は適宜追加すること。</w:t>
      </w:r>
    </w:p>
    <w:p w:rsidR="00653A64" w:rsidRPr="00241C77"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５　無線局開設計画</w:t>
      </w:r>
    </w:p>
    <w:tbl>
      <w:tblPr>
        <w:tblStyle w:val="1"/>
        <w:tblW w:w="0" w:type="auto"/>
        <w:tblInd w:w="392" w:type="dxa"/>
        <w:tblLook w:val="04A0" w:firstRow="1" w:lastRow="0" w:firstColumn="1" w:lastColumn="0" w:noHBand="0" w:noVBand="1"/>
      </w:tblPr>
      <w:tblGrid>
        <w:gridCol w:w="1962"/>
        <w:gridCol w:w="7070"/>
      </w:tblGrid>
      <w:tr w:rsidR="00653A64" w:rsidRPr="00723985" w:rsidTr="00156DA3">
        <w:trPr>
          <w:trHeight w:val="875"/>
        </w:trPr>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無線局の開設</w:t>
            </w:r>
            <w:r w:rsidRPr="00723985">
              <w:rPr>
                <w:rFonts w:asciiTheme="majorEastAsia" w:eastAsiaTheme="majorEastAsia" w:hAnsiTheme="majorEastAsia" w:cs="ＭＳ ゴシック"/>
              </w:rPr>
              <w:t>概要</w:t>
            </w:r>
          </w:p>
          <w:p w:rsidR="00653A64" w:rsidRPr="00723985" w:rsidRDefault="00653A64" w:rsidP="00156DA3">
            <w:pPr>
              <w:ind w:left="193" w:hangingChars="100" w:hanging="193"/>
              <w:rPr>
                <w:rFonts w:asciiTheme="majorEastAsia" w:eastAsiaTheme="majorEastAsia" w:hAnsiTheme="majorEastAsia" w:cs="ＭＳ ゴシック"/>
              </w:rPr>
            </w:pP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 xml:space="preserve">①　</w:t>
            </w:r>
            <w:r>
              <w:rPr>
                <w:rFonts w:asciiTheme="majorEastAsia" w:eastAsiaTheme="majorEastAsia" w:hAnsiTheme="majorEastAsia" w:cs="ＭＳ ゴシック" w:hint="eastAsia"/>
                <w:color w:val="FF0000"/>
              </w:rPr>
              <w:t>農場内に光ファイバを用いた</w:t>
            </w:r>
            <w:r w:rsidRPr="00723985">
              <w:rPr>
                <w:rFonts w:asciiTheme="majorEastAsia" w:eastAsiaTheme="majorEastAsia" w:hAnsiTheme="majorEastAsia" w:cs="ＭＳ ゴシック" w:hint="eastAsia"/>
                <w:color w:val="FF0000"/>
              </w:rPr>
              <w:t>無線局を</w:t>
            </w:r>
            <w:r>
              <w:rPr>
                <w:rFonts w:asciiTheme="majorEastAsia" w:eastAsiaTheme="majorEastAsia" w:hAnsiTheme="majorEastAsia" w:cs="ＭＳ ゴシック" w:hint="eastAsia"/>
                <w:color w:val="FF0000"/>
              </w:rPr>
              <w:t>開設し、○○の管理の効率化を図る</w:t>
            </w:r>
            <w:r w:rsidRPr="00723985">
              <w:rPr>
                <w:rFonts w:asciiTheme="majorEastAsia" w:eastAsiaTheme="majorEastAsia" w:hAnsiTheme="majorEastAsia" w:cs="ＭＳ ゴシック"/>
                <w:color w:val="FF0000"/>
              </w:rPr>
              <w:t>。</w:t>
            </w:r>
          </w:p>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color w:val="FF0000"/>
              </w:rPr>
              <w:t xml:space="preserve">②　</w:t>
            </w:r>
            <w:r w:rsidRPr="00723985">
              <w:rPr>
                <w:rFonts w:asciiTheme="majorEastAsia" w:eastAsiaTheme="majorEastAsia" w:hAnsiTheme="majorEastAsia" w:cs="ＭＳ ゴシック"/>
                <w:color w:val="FF0000"/>
              </w:rPr>
              <w:t>各家庭</w:t>
            </w:r>
            <w:r w:rsidRPr="00723985">
              <w:rPr>
                <w:rFonts w:asciiTheme="majorEastAsia" w:eastAsiaTheme="majorEastAsia" w:hAnsiTheme="majorEastAsia" w:cs="ＭＳ ゴシック" w:hint="eastAsia"/>
                <w:color w:val="FF0000"/>
              </w:rPr>
              <w:t>にて</w:t>
            </w:r>
            <w:r>
              <w:rPr>
                <w:rFonts w:asciiTheme="majorEastAsia" w:eastAsiaTheme="majorEastAsia" w:hAnsiTheme="majorEastAsia" w:cs="ＭＳ ゴシック" w:hint="eastAsia"/>
                <w:color w:val="FF0000"/>
              </w:rPr>
              <w:t>Wi-Fi無線局</w:t>
            </w:r>
            <w:r>
              <w:rPr>
                <w:rFonts w:asciiTheme="majorEastAsia" w:eastAsiaTheme="majorEastAsia" w:hAnsiTheme="majorEastAsia" w:cs="ＭＳ ゴシック"/>
                <w:color w:val="FF0000"/>
              </w:rPr>
              <w:t>を</w:t>
            </w:r>
            <w:r>
              <w:rPr>
                <w:rFonts w:asciiTheme="majorEastAsia" w:eastAsiaTheme="majorEastAsia" w:hAnsiTheme="majorEastAsia" w:cs="ＭＳ ゴシック" w:hint="eastAsia"/>
                <w:color w:val="FF0000"/>
              </w:rPr>
              <w:t>開設</w:t>
            </w:r>
            <w:r w:rsidRPr="00723985">
              <w:rPr>
                <w:rFonts w:asciiTheme="majorEastAsia" w:eastAsiaTheme="majorEastAsia" w:hAnsiTheme="majorEastAsia" w:cs="ＭＳ ゴシック"/>
                <w:color w:val="FF0000"/>
              </w:rPr>
              <w:t>することで、情報</w:t>
            </w:r>
            <w:r>
              <w:rPr>
                <w:rFonts w:asciiTheme="majorEastAsia" w:eastAsiaTheme="majorEastAsia" w:hAnsiTheme="majorEastAsia" w:cs="ＭＳ ゴシック" w:hint="eastAsia"/>
                <w:color w:val="FF0000"/>
              </w:rPr>
              <w:t>通信</w:t>
            </w:r>
            <w:r w:rsidRPr="00723985">
              <w:rPr>
                <w:rFonts w:asciiTheme="majorEastAsia" w:eastAsiaTheme="majorEastAsia" w:hAnsiTheme="majorEastAsia" w:cs="ＭＳ ゴシック"/>
                <w:color w:val="FF0000"/>
              </w:rPr>
              <w:t>格差</w:t>
            </w:r>
            <w:r>
              <w:rPr>
                <w:rFonts w:asciiTheme="majorEastAsia" w:eastAsiaTheme="majorEastAsia" w:hAnsiTheme="majorEastAsia" w:cs="ＭＳ ゴシック" w:hint="eastAsia"/>
                <w:color w:val="FF0000"/>
              </w:rPr>
              <w:t>の</w:t>
            </w:r>
            <w:r w:rsidRPr="00723985">
              <w:rPr>
                <w:rFonts w:asciiTheme="majorEastAsia" w:eastAsiaTheme="majorEastAsia" w:hAnsiTheme="majorEastAsia" w:cs="ＭＳ ゴシック"/>
                <w:color w:val="FF0000"/>
              </w:rPr>
              <w:t>是正を図る。</w:t>
            </w:r>
          </w:p>
        </w:tc>
      </w:tr>
      <w:tr w:rsidR="00653A64" w:rsidRPr="00723985" w:rsidTr="00156DA3">
        <w:trPr>
          <w:trHeight w:val="1411"/>
        </w:trPr>
        <w:tc>
          <w:tcPr>
            <w:tcW w:w="1962" w:type="dxa"/>
          </w:tcPr>
          <w:p w:rsidR="00653A64" w:rsidRPr="00723985" w:rsidRDefault="00653A64" w:rsidP="00156DA3">
            <w:pPr>
              <w:ind w:left="193" w:hangingChars="100" w:hanging="193"/>
              <w:rPr>
                <w:rFonts w:asciiTheme="majorEastAsia" w:eastAsiaTheme="majorEastAsia" w:hAnsiTheme="majorEastAsia" w:cs="ＭＳ ゴシック"/>
              </w:rPr>
            </w:pPr>
            <w:r w:rsidRPr="00723985">
              <w:rPr>
                <w:rFonts w:asciiTheme="majorEastAsia" w:eastAsiaTheme="majorEastAsia" w:hAnsiTheme="majorEastAsia" w:cs="ＭＳ ゴシック" w:hint="eastAsia"/>
              </w:rPr>
              <w:lastRenderedPageBreak/>
              <w:t>開設</w:t>
            </w:r>
            <w:r w:rsidRPr="00723985">
              <w:rPr>
                <w:rFonts w:asciiTheme="majorEastAsia" w:eastAsiaTheme="majorEastAsia" w:hAnsiTheme="majorEastAsia" w:cs="ＭＳ ゴシック"/>
              </w:rPr>
              <w:t>予定時期</w:t>
            </w:r>
          </w:p>
          <w:p w:rsidR="00653A64" w:rsidRPr="00723985" w:rsidRDefault="00653A64" w:rsidP="00156DA3">
            <w:pPr>
              <w:rPr>
                <w:rFonts w:asciiTheme="majorEastAsia" w:eastAsiaTheme="majorEastAsia" w:hAnsiTheme="majorEastAsia" w:cs="ＭＳ ゴシック"/>
              </w:rPr>
            </w:pPr>
          </w:p>
          <w:p w:rsidR="00653A64" w:rsidRPr="00723985" w:rsidRDefault="00653A64" w:rsidP="00156DA3">
            <w:pPr>
              <w:rPr>
                <w:rFonts w:asciiTheme="majorEastAsia" w:eastAsiaTheme="majorEastAsia" w:hAnsiTheme="majorEastAsia" w:cs="ＭＳ ゴシック"/>
              </w:rPr>
            </w:pP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 xml:space="preserve">①　</w:t>
            </w:r>
            <w:r w:rsidRPr="00723985">
              <w:rPr>
                <w:rFonts w:asciiTheme="majorEastAsia" w:eastAsiaTheme="majorEastAsia" w:hAnsiTheme="majorEastAsia" w:cs="ＭＳ ゴシック"/>
                <w:color w:val="FF0000"/>
              </w:rPr>
              <w:t>農業</w:t>
            </w:r>
            <w:r w:rsidRPr="00723985">
              <w:rPr>
                <w:rFonts w:asciiTheme="majorEastAsia" w:eastAsiaTheme="majorEastAsia" w:hAnsiTheme="majorEastAsia" w:cs="ＭＳ ゴシック" w:hint="eastAsia"/>
                <w:color w:val="FF0000"/>
              </w:rPr>
              <w:t>用</w:t>
            </w:r>
            <w:r w:rsidRPr="00723985">
              <w:rPr>
                <w:rFonts w:asciiTheme="majorEastAsia" w:eastAsiaTheme="majorEastAsia" w:hAnsiTheme="majorEastAsia" w:cs="ＭＳ ゴシック"/>
                <w:color w:val="FF0000"/>
              </w:rPr>
              <w:t>無線局</w:t>
            </w:r>
          </w:p>
          <w:p w:rsidR="00653A64" w:rsidRPr="00723985" w:rsidRDefault="00653A64" w:rsidP="00156DA3">
            <w:pPr>
              <w:ind w:firstLineChars="200" w:firstLine="386"/>
              <w:rPr>
                <w:rFonts w:asciiTheme="majorEastAsia" w:eastAsiaTheme="majorEastAsia" w:hAnsiTheme="majorEastAsia" w:cs="ＭＳ ゴシック"/>
                <w:color w:val="FF0000"/>
              </w:rPr>
            </w:pPr>
            <w:r w:rsidRPr="001439BD">
              <w:rPr>
                <w:rFonts w:asciiTheme="majorEastAsia" w:eastAsiaTheme="majorEastAsia" w:hAnsiTheme="majorEastAsia" w:cs="ＭＳ 明朝" w:hint="eastAsia"/>
                <w:color w:val="FF0000"/>
              </w:rPr>
              <w:t>令和</w:t>
            </w:r>
            <w:r>
              <w:rPr>
                <w:rFonts w:asciiTheme="majorEastAsia" w:eastAsiaTheme="majorEastAsia" w:hAnsiTheme="majorEastAsia" w:cs="ＭＳ ゴシック" w:hint="eastAsia"/>
                <w:color w:val="FF0000"/>
              </w:rPr>
              <w:t>○</w:t>
            </w:r>
            <w:r w:rsidRPr="00723985">
              <w:rPr>
                <w:rFonts w:asciiTheme="majorEastAsia" w:eastAsiaTheme="majorEastAsia" w:hAnsiTheme="majorEastAsia" w:cs="ＭＳ ゴシック"/>
                <w:color w:val="FF0000"/>
              </w:rPr>
              <w:t>年○月</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 xml:space="preserve">②　</w:t>
            </w:r>
            <w:r w:rsidRPr="00723985">
              <w:rPr>
                <w:rFonts w:asciiTheme="majorEastAsia" w:eastAsiaTheme="majorEastAsia" w:hAnsiTheme="majorEastAsia" w:cs="ＭＳ ゴシック"/>
                <w:color w:val="FF0000"/>
              </w:rPr>
              <w:t>家庭用</w:t>
            </w:r>
            <w:r>
              <w:rPr>
                <w:rFonts w:asciiTheme="majorEastAsia" w:eastAsiaTheme="majorEastAsia" w:hAnsiTheme="majorEastAsia" w:cs="ＭＳ ゴシック" w:hint="eastAsia"/>
                <w:color w:val="FF0000"/>
              </w:rPr>
              <w:t>Wi-Fi無線局</w:t>
            </w:r>
          </w:p>
          <w:p w:rsidR="00653A64" w:rsidRPr="00723985" w:rsidRDefault="00653A64" w:rsidP="00156DA3">
            <w:pPr>
              <w:ind w:firstLineChars="200" w:firstLine="386"/>
              <w:rPr>
                <w:rFonts w:asciiTheme="majorEastAsia" w:eastAsiaTheme="majorEastAsia" w:hAnsiTheme="majorEastAsia" w:cs="ＭＳ ゴシック"/>
              </w:rPr>
            </w:pPr>
            <w:r>
              <w:rPr>
                <w:rFonts w:asciiTheme="majorEastAsia" w:eastAsiaTheme="majorEastAsia" w:hAnsiTheme="majorEastAsia" w:cs="ＭＳ ゴシック" w:hint="eastAsia"/>
                <w:color w:val="FF0000"/>
              </w:rPr>
              <w:t>光ファイバ</w:t>
            </w:r>
            <w:r>
              <w:rPr>
                <w:rFonts w:asciiTheme="majorEastAsia" w:eastAsiaTheme="majorEastAsia" w:hAnsiTheme="majorEastAsia" w:cs="ＭＳ ゴシック"/>
                <w:color w:val="FF0000"/>
              </w:rPr>
              <w:t>整備</w:t>
            </w:r>
            <w:r>
              <w:rPr>
                <w:rFonts w:asciiTheme="majorEastAsia" w:eastAsiaTheme="majorEastAsia" w:hAnsiTheme="majorEastAsia" w:cs="ＭＳ ゴシック" w:hint="eastAsia"/>
                <w:color w:val="FF0000"/>
              </w:rPr>
              <w:t>完了</w:t>
            </w:r>
            <w:r w:rsidRPr="00723985">
              <w:rPr>
                <w:rFonts w:asciiTheme="majorEastAsia" w:eastAsiaTheme="majorEastAsia" w:hAnsiTheme="majorEastAsia" w:cs="ＭＳ ゴシック"/>
                <w:color w:val="FF0000"/>
              </w:rPr>
              <w:t>後速やかに</w:t>
            </w:r>
          </w:p>
        </w:tc>
      </w:tr>
      <w:tr w:rsidR="00653A64" w:rsidRPr="00723985" w:rsidTr="00156DA3">
        <w:trPr>
          <w:trHeight w:val="1411"/>
        </w:trPr>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w:t>
            </w:r>
            <w:r w:rsidRPr="00723985">
              <w:rPr>
                <w:rFonts w:asciiTheme="majorEastAsia" w:eastAsiaTheme="majorEastAsia" w:hAnsiTheme="majorEastAsia" w:cs="ＭＳ ゴシック"/>
              </w:rPr>
              <w:t>設置</w:t>
            </w:r>
            <w:r w:rsidRPr="00723985">
              <w:rPr>
                <w:rFonts w:asciiTheme="majorEastAsia" w:eastAsiaTheme="majorEastAsia" w:hAnsiTheme="majorEastAsia" w:cs="ＭＳ ゴシック" w:hint="eastAsia"/>
              </w:rPr>
              <w:t>者</w:t>
            </w: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①　株式会社</w:t>
            </w:r>
            <w:r w:rsidRPr="00723985">
              <w:rPr>
                <w:rFonts w:asciiTheme="majorEastAsia" w:eastAsiaTheme="majorEastAsia" w:hAnsiTheme="majorEastAsia" w:cs="ＭＳ ゴシック"/>
                <w:color w:val="FF0000"/>
              </w:rPr>
              <w:t>○○</w:t>
            </w:r>
          </w:p>
          <w:p w:rsidR="00653A64" w:rsidRPr="00723985" w:rsidRDefault="00653A64" w:rsidP="00156DA3">
            <w:pPr>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②</w:t>
            </w:r>
            <w:r w:rsidRPr="00723985">
              <w:rPr>
                <w:rFonts w:asciiTheme="majorEastAsia" w:eastAsiaTheme="majorEastAsia" w:hAnsiTheme="majorEastAsia" w:cs="ＭＳ ゴシック"/>
                <w:color w:val="FF0000"/>
              </w:rPr>
              <w:t xml:space="preserve">　○○町</w:t>
            </w:r>
          </w:p>
        </w:tc>
      </w:tr>
      <w:tr w:rsidR="00653A64" w:rsidRPr="00723985" w:rsidTr="00156DA3">
        <w:trPr>
          <w:trHeight w:val="1411"/>
        </w:trPr>
        <w:tc>
          <w:tcPr>
            <w:tcW w:w="1962" w:type="dxa"/>
          </w:tcPr>
          <w:p w:rsidR="00653A64"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無線局の</w:t>
            </w:r>
            <w:r w:rsidRPr="00723985">
              <w:rPr>
                <w:rFonts w:asciiTheme="majorEastAsia" w:eastAsiaTheme="majorEastAsia" w:hAnsiTheme="majorEastAsia" w:cs="ＭＳ ゴシック"/>
              </w:rPr>
              <w:t>設置箇所</w:t>
            </w:r>
          </w:p>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及び設置</w:t>
            </w:r>
            <w:r w:rsidRPr="00723985">
              <w:rPr>
                <w:rFonts w:asciiTheme="majorEastAsia" w:eastAsiaTheme="majorEastAsia" w:hAnsiTheme="majorEastAsia" w:cs="ＭＳ ゴシック"/>
              </w:rPr>
              <w:t>数</w:t>
            </w:r>
          </w:p>
        </w:tc>
        <w:tc>
          <w:tcPr>
            <w:tcW w:w="7070" w:type="dxa"/>
          </w:tcPr>
          <w:p w:rsidR="00653A64" w:rsidRDefault="00653A64" w:rsidP="00156DA3">
            <w:pPr>
              <w:ind w:left="193" w:hangingChars="100" w:hanging="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left="193" w:hangingChars="100" w:hanging="193"/>
              <w:rPr>
                <w:rFonts w:asciiTheme="majorEastAsia" w:eastAsiaTheme="majorEastAsia" w:hAnsiTheme="majorEastAsia"/>
                <w:color w:val="FF0000"/>
              </w:rPr>
            </w:pPr>
            <w:r w:rsidRPr="00723985">
              <w:rPr>
                <w:rFonts w:asciiTheme="majorEastAsia" w:eastAsiaTheme="majorEastAsia" w:hAnsiTheme="majorEastAsia" w:cs="ＭＳ ゴシック" w:hint="eastAsia"/>
                <w:color w:val="FF0000"/>
              </w:rPr>
              <w:t xml:space="preserve">①　</w:t>
            </w:r>
            <w:r>
              <w:rPr>
                <w:rFonts w:asciiTheme="majorEastAsia" w:eastAsiaTheme="majorEastAsia" w:hAnsiTheme="majorEastAsia" w:hint="eastAsia"/>
                <w:color w:val="FF0000"/>
              </w:rPr>
              <w:t>○○農園、△△農場　各１箇所・計２箇所</w:t>
            </w:r>
          </w:p>
          <w:p w:rsidR="00653A64" w:rsidRDefault="00653A64" w:rsidP="00156DA3">
            <w:pPr>
              <w:ind w:left="193" w:hangingChars="100" w:hanging="193"/>
              <w:rPr>
                <w:rFonts w:asciiTheme="majorEastAsia" w:eastAsiaTheme="majorEastAsia" w:hAnsiTheme="majorEastAsia" w:cs="ＭＳ ゴシック"/>
                <w:color w:val="FF0000"/>
              </w:rPr>
            </w:pPr>
            <w:r w:rsidRPr="00723985">
              <w:rPr>
                <w:rFonts w:asciiTheme="majorEastAsia" w:eastAsiaTheme="majorEastAsia" w:hAnsiTheme="majorEastAsia" w:hint="eastAsia"/>
                <w:color w:val="FF0000"/>
              </w:rPr>
              <w:t xml:space="preserve">②　</w:t>
            </w:r>
            <w:r>
              <w:rPr>
                <w:rFonts w:asciiTheme="majorEastAsia" w:eastAsiaTheme="majorEastAsia" w:hAnsiTheme="majorEastAsia" w:cs="ＭＳ ゴシック" w:hint="eastAsia"/>
                <w:color w:val="FF0000"/>
              </w:rPr>
              <w:t xml:space="preserve">大字△△及び□□地区の各世帯　３００箇所　</w:t>
            </w:r>
          </w:p>
          <w:p w:rsidR="008E76F4" w:rsidRPr="00723985" w:rsidRDefault="008E76F4" w:rsidP="008E76F4">
            <w:pPr>
              <w:ind w:leftChars="100" w:left="1157" w:hangingChars="500" w:hanging="964"/>
              <w:rPr>
                <w:rFonts w:asciiTheme="majorEastAsia" w:eastAsiaTheme="majorEastAsia" w:hAnsiTheme="majorEastAsia" w:cs="ＭＳ ゴシック" w:hint="eastAsia"/>
                <w:color w:val="FF0000"/>
              </w:rPr>
            </w:pPr>
            <w:r w:rsidRPr="008E76F4">
              <w:rPr>
                <w:rFonts w:asciiTheme="majorEastAsia" w:eastAsiaTheme="majorEastAsia" w:hAnsiTheme="majorEastAsia" w:cs="ＭＳ ゴシック" w:hint="eastAsia"/>
                <w:color w:val="FF0000"/>
              </w:rPr>
              <w:t>算出根拠：　導入計画or自社アンケートにより、○○○○○○○○○○○のため、①では２箇所、②では３００箇所の無線局の設置を予定している。</w:t>
            </w:r>
          </w:p>
        </w:tc>
      </w:tr>
      <w:tr w:rsidR="008E76F4" w:rsidRPr="00723985" w:rsidTr="00156DA3">
        <w:trPr>
          <w:trHeight w:val="1411"/>
        </w:trPr>
        <w:tc>
          <w:tcPr>
            <w:tcW w:w="1962" w:type="dxa"/>
          </w:tcPr>
          <w:p w:rsidR="008E76F4" w:rsidRPr="008E76F4" w:rsidRDefault="008E76F4" w:rsidP="008E76F4">
            <w:pPr>
              <w:rPr>
                <w:rFonts w:ascii="ＭＳ 明朝" w:hAnsi="ＭＳ 明朝" w:cs="ＭＳ ゴシック"/>
              </w:rPr>
            </w:pPr>
            <w:r w:rsidRPr="008E76F4">
              <w:rPr>
                <w:rFonts w:ascii="ＭＳ 明朝" w:hAnsi="ＭＳ 明朝" w:cs="ＭＳ ゴシック" w:hint="eastAsia"/>
              </w:rPr>
              <w:t>（参考）</w:t>
            </w:r>
          </w:p>
          <w:p w:rsidR="008E76F4" w:rsidRPr="008E76F4" w:rsidRDefault="008E76F4" w:rsidP="008E76F4">
            <w:pPr>
              <w:rPr>
                <w:rFonts w:ascii="ＭＳ 明朝" w:hAnsi="ＭＳ 明朝" w:cs="ＭＳ ゴシック"/>
              </w:rPr>
            </w:pPr>
            <w:r w:rsidRPr="008E76F4">
              <w:rPr>
                <w:rFonts w:ascii="ＭＳ 明朝" w:hAnsi="ＭＳ 明朝" w:cs="ＭＳ ゴシック" w:hint="eastAsia"/>
              </w:rPr>
              <w:t>提供可能回線数、</w:t>
            </w:r>
          </w:p>
          <w:p w:rsidR="008E76F4" w:rsidRPr="008A556A" w:rsidRDefault="008E76F4" w:rsidP="008E76F4">
            <w:pPr>
              <w:rPr>
                <w:rFonts w:ascii="ＭＳ 明朝" w:hAnsi="ＭＳ 明朝" w:cs="ＭＳ ゴシック"/>
                <w:highlight w:val="yellow"/>
              </w:rPr>
            </w:pPr>
            <w:r w:rsidRPr="008E76F4">
              <w:rPr>
                <w:rFonts w:ascii="ＭＳ 明朝" w:hAnsi="ＭＳ 明朝" w:cs="ＭＳ ゴシック" w:hint="eastAsia"/>
              </w:rPr>
              <w:t>利用見込回線数</w:t>
            </w:r>
          </w:p>
        </w:tc>
        <w:tc>
          <w:tcPr>
            <w:tcW w:w="7070" w:type="dxa"/>
          </w:tcPr>
          <w:p w:rsidR="008E76F4" w:rsidRPr="008E76F4" w:rsidRDefault="008E76F4" w:rsidP="008E76F4">
            <w:pPr>
              <w:ind w:left="193" w:hangingChars="100" w:hanging="193"/>
              <w:rPr>
                <w:rFonts w:ascii="ＭＳ 明朝" w:hAnsi="ＭＳ 明朝" w:cs="ＭＳ ゴシック"/>
                <w:color w:val="FF0000"/>
              </w:rPr>
            </w:pPr>
            <w:r w:rsidRPr="008E76F4">
              <w:rPr>
                <w:rFonts w:ascii="ＭＳ 明朝" w:hAnsi="ＭＳ 明朝" w:cs="ＭＳ ゴシック" w:hint="eastAsia"/>
                <w:color w:val="FF0000"/>
              </w:rPr>
              <w:t>【記載例】</w:t>
            </w:r>
          </w:p>
          <w:p w:rsidR="008E76F4" w:rsidRPr="008E76F4" w:rsidRDefault="008E76F4" w:rsidP="008E76F4">
            <w:pPr>
              <w:ind w:left="193" w:hangingChars="100" w:hanging="193"/>
              <w:rPr>
                <w:rFonts w:ascii="ＭＳ 明朝" w:hAnsi="ＭＳ 明朝" w:cs="ＭＳ ゴシック"/>
                <w:color w:val="FF0000"/>
              </w:rPr>
            </w:pPr>
            <w:r w:rsidRPr="008E76F4">
              <w:rPr>
                <w:rFonts w:ascii="ＭＳ 明朝" w:hAnsi="ＭＳ 明朝" w:cs="ＭＳ ゴシック" w:hint="eastAsia"/>
                <w:color w:val="FF0000"/>
              </w:rPr>
              <w:t>提供可能回線数（補助対象未使用回線を除く）：○○○回線</w:t>
            </w:r>
          </w:p>
          <w:p w:rsidR="008E76F4" w:rsidRPr="008E76F4" w:rsidRDefault="008E76F4" w:rsidP="008E76F4">
            <w:pPr>
              <w:ind w:left="193" w:hangingChars="100" w:hanging="193"/>
              <w:rPr>
                <w:rFonts w:ascii="ＭＳ 明朝" w:hAnsi="ＭＳ 明朝"/>
                <w:color w:val="FF0000"/>
              </w:rPr>
            </w:pPr>
            <w:r w:rsidRPr="008E76F4">
              <w:rPr>
                <w:rFonts w:ascii="ＭＳ 明朝" w:hAnsi="ＭＳ 明朝" w:cs="ＭＳ ゴシック" w:hint="eastAsia"/>
                <w:color w:val="FF0000"/>
              </w:rPr>
              <w:t xml:space="preserve">①　</w:t>
            </w:r>
            <w:r w:rsidRPr="008E76F4">
              <w:rPr>
                <w:rFonts w:ascii="ＭＳ 明朝" w:hAnsi="ＭＳ 明朝" w:hint="eastAsia"/>
                <w:color w:val="FF0000"/>
              </w:rPr>
              <w:t>○○農園、△△農場　各１箇所・計２箇所</w:t>
            </w:r>
          </w:p>
          <w:p w:rsidR="008E76F4" w:rsidRPr="008E76F4" w:rsidRDefault="008E76F4" w:rsidP="008E76F4">
            <w:pPr>
              <w:ind w:left="193" w:hangingChars="100" w:hanging="193"/>
              <w:rPr>
                <w:rFonts w:ascii="ＭＳ 明朝" w:hAnsi="ＭＳ 明朝" w:cs="ＭＳ ゴシック"/>
                <w:color w:val="FF0000"/>
              </w:rPr>
            </w:pPr>
            <w:r w:rsidRPr="008E76F4">
              <w:rPr>
                <w:rFonts w:ascii="ＭＳ 明朝" w:hAnsi="ＭＳ 明朝" w:hint="eastAsia"/>
                <w:color w:val="FF0000"/>
              </w:rPr>
              <w:t xml:space="preserve">②　</w:t>
            </w:r>
            <w:r w:rsidRPr="008E76F4">
              <w:rPr>
                <w:rFonts w:ascii="ＭＳ 明朝" w:hAnsi="ＭＳ 明朝" w:cs="ＭＳ ゴシック" w:hint="eastAsia"/>
                <w:color w:val="FF0000"/>
              </w:rPr>
              <w:t xml:space="preserve">大字△△及び□□地区の各世帯　５００箇所　</w:t>
            </w:r>
          </w:p>
          <w:p w:rsidR="008E76F4" w:rsidRPr="008E76F4" w:rsidRDefault="008E76F4" w:rsidP="008E76F4">
            <w:pPr>
              <w:ind w:left="193" w:hangingChars="100" w:hanging="193"/>
              <w:rPr>
                <w:rFonts w:ascii="ＭＳ 明朝" w:hAnsi="ＭＳ 明朝" w:cs="ＭＳ ゴシック"/>
                <w:color w:val="FF0000"/>
              </w:rPr>
            </w:pPr>
            <w:r w:rsidRPr="008E76F4">
              <w:rPr>
                <w:rFonts w:ascii="ＭＳ 明朝" w:hAnsi="ＭＳ 明朝" w:cs="ＭＳ ゴシック" w:hint="eastAsia"/>
                <w:color w:val="FF0000"/>
              </w:rPr>
              <w:t>利用見込回線数：○○○回線</w:t>
            </w:r>
          </w:p>
          <w:p w:rsidR="008E76F4" w:rsidRPr="008E76F4" w:rsidRDefault="008E76F4" w:rsidP="008E76F4">
            <w:pPr>
              <w:ind w:left="193" w:hangingChars="100" w:hanging="193"/>
              <w:rPr>
                <w:rFonts w:ascii="ＭＳ 明朝" w:hAnsi="ＭＳ 明朝"/>
                <w:color w:val="FF0000"/>
              </w:rPr>
            </w:pPr>
            <w:r w:rsidRPr="008E76F4">
              <w:rPr>
                <w:rFonts w:ascii="ＭＳ 明朝" w:hAnsi="ＭＳ 明朝" w:cs="ＭＳ ゴシック" w:hint="eastAsia"/>
                <w:color w:val="FF0000"/>
              </w:rPr>
              <w:t xml:space="preserve">①　</w:t>
            </w:r>
            <w:r w:rsidRPr="008E76F4">
              <w:rPr>
                <w:rFonts w:ascii="ＭＳ 明朝" w:hAnsi="ＭＳ 明朝" w:hint="eastAsia"/>
                <w:color w:val="FF0000"/>
              </w:rPr>
              <w:t>○○農園、△△農場　各１箇所・計２箇所</w:t>
            </w:r>
          </w:p>
          <w:p w:rsidR="008E76F4" w:rsidRPr="008A556A" w:rsidRDefault="008E76F4" w:rsidP="008E76F4">
            <w:pPr>
              <w:ind w:left="193" w:hangingChars="100" w:hanging="193"/>
              <w:rPr>
                <w:rFonts w:ascii="ＭＳ 明朝" w:hAnsi="ＭＳ 明朝" w:cs="ＭＳ ゴシック"/>
                <w:color w:val="FF0000"/>
                <w:highlight w:val="yellow"/>
              </w:rPr>
            </w:pPr>
            <w:r w:rsidRPr="008E76F4">
              <w:rPr>
                <w:rFonts w:ascii="ＭＳ 明朝" w:hAnsi="ＭＳ 明朝" w:hint="eastAsia"/>
                <w:color w:val="FF0000"/>
              </w:rPr>
              <w:t xml:space="preserve">②　</w:t>
            </w:r>
            <w:r w:rsidRPr="008E76F4">
              <w:rPr>
                <w:rFonts w:ascii="ＭＳ 明朝" w:hAnsi="ＭＳ 明朝" w:cs="ＭＳ ゴシック" w:hint="eastAsia"/>
                <w:color w:val="FF0000"/>
              </w:rPr>
              <w:t xml:space="preserve">大字△△及び□□地区の各世帯　４００箇所　</w:t>
            </w:r>
          </w:p>
        </w:tc>
      </w:tr>
      <w:tr w:rsidR="008E76F4" w:rsidRPr="00723985" w:rsidTr="008E76F4">
        <w:trPr>
          <w:trHeight w:val="2554"/>
        </w:trPr>
        <w:tc>
          <w:tcPr>
            <w:tcW w:w="9032" w:type="dxa"/>
            <w:gridSpan w:val="2"/>
          </w:tcPr>
          <w:p w:rsidR="008E76F4" w:rsidRPr="00723985" w:rsidRDefault="008E76F4" w:rsidP="008E76F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・事業イメージ図</w:t>
            </w:r>
          </w:p>
          <w:p w:rsidR="008E76F4" w:rsidRPr="00723985" w:rsidRDefault="008E76F4" w:rsidP="008E76F4">
            <w:pPr>
              <w:ind w:left="193" w:hangingChars="100" w:hanging="193"/>
              <w:rPr>
                <w:rFonts w:asciiTheme="majorEastAsia" w:eastAsiaTheme="majorEastAsia" w:hAnsiTheme="majorEastAsia" w:cs="ＭＳ ゴシック"/>
                <w:color w:val="FF0000"/>
              </w:rPr>
            </w:pPr>
            <w:r w:rsidRPr="0060040F">
              <w:rPr>
                <w:rFonts w:asciiTheme="majorEastAsia" w:eastAsiaTheme="majorEastAsia" w:hAnsiTheme="majorEastAsia" w:cs="ＭＳ ゴシック" w:hint="eastAsia"/>
                <w:color w:val="FF0000"/>
              </w:rPr>
              <w:t>※簡略に掲載すること。</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 xml:space="preserve">６　</w:t>
      </w:r>
      <w:r w:rsidRPr="00723985">
        <w:rPr>
          <w:rFonts w:asciiTheme="majorEastAsia" w:eastAsiaTheme="majorEastAsia" w:hAnsiTheme="majorEastAsia" w:cs="ＭＳ ゴシック"/>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653A64" w:rsidRPr="00723985" w:rsidTr="00156DA3">
        <w:tc>
          <w:tcPr>
            <w:tcW w:w="9029"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Default="00653A64" w:rsidP="00156DA3">
            <w:pPr>
              <w:ind w:firstLineChars="100" w:firstLine="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広大な</w:t>
            </w:r>
            <w:r w:rsidRPr="00723985">
              <w:rPr>
                <w:rFonts w:asciiTheme="majorEastAsia" w:eastAsiaTheme="majorEastAsia" w:hAnsiTheme="majorEastAsia" w:cs="ＭＳ ゴシック"/>
                <w:color w:val="FF0000"/>
              </w:rPr>
              <w:t>農業地域</w:t>
            </w:r>
            <w:r w:rsidRPr="00723985">
              <w:rPr>
                <w:rFonts w:asciiTheme="majorEastAsia" w:eastAsiaTheme="majorEastAsia" w:hAnsiTheme="majorEastAsia" w:cs="ＭＳ ゴシック" w:hint="eastAsia"/>
                <w:color w:val="FF0000"/>
              </w:rPr>
              <w:t>の</w:t>
            </w:r>
            <w:r w:rsidRPr="00723985">
              <w:rPr>
                <w:rFonts w:asciiTheme="majorEastAsia" w:eastAsiaTheme="majorEastAsia" w:hAnsiTheme="majorEastAsia" w:cs="ＭＳ ゴシック"/>
                <w:color w:val="FF0000"/>
              </w:rPr>
              <w:t>管理を行うため</w:t>
            </w:r>
            <w:r w:rsidRPr="00723985">
              <w:rPr>
                <w:rFonts w:asciiTheme="majorEastAsia" w:eastAsiaTheme="majorEastAsia" w:hAnsiTheme="majorEastAsia" w:cs="ＭＳ ゴシック" w:hint="eastAsia"/>
                <w:color w:val="FF0000"/>
              </w:rPr>
              <w:t>の無線局を設置することで</w:t>
            </w:r>
            <w:r>
              <w:rPr>
                <w:rFonts w:asciiTheme="majorEastAsia" w:eastAsiaTheme="majorEastAsia" w:hAnsiTheme="majorEastAsia" w:cs="ＭＳ ゴシック" w:hint="eastAsia"/>
                <w:color w:val="FF0000"/>
              </w:rPr>
              <w:t>・・・</w:t>
            </w:r>
            <w:r w:rsidRPr="00723985">
              <w:rPr>
                <w:rFonts w:asciiTheme="majorEastAsia" w:eastAsiaTheme="majorEastAsia" w:hAnsiTheme="majorEastAsia" w:cs="ＭＳ ゴシック"/>
                <w:color w:val="FF0000"/>
              </w:rPr>
              <w:t>、地域の活性化に</w:t>
            </w:r>
            <w:r>
              <w:rPr>
                <w:rFonts w:asciiTheme="majorEastAsia" w:eastAsiaTheme="majorEastAsia" w:hAnsiTheme="majorEastAsia" w:cs="ＭＳ ゴシック" w:hint="eastAsia"/>
                <w:color w:val="FF0000"/>
              </w:rPr>
              <w:t>寄与する</w:t>
            </w:r>
            <w:r w:rsidRPr="00723985">
              <w:rPr>
                <w:rFonts w:asciiTheme="majorEastAsia" w:eastAsiaTheme="majorEastAsia" w:hAnsiTheme="majorEastAsia" w:cs="ＭＳ ゴシック"/>
                <w:color w:val="FF0000"/>
              </w:rPr>
              <w:t>。</w:t>
            </w:r>
          </w:p>
          <w:p w:rsidR="00653A64" w:rsidRPr="00723985" w:rsidRDefault="00653A64" w:rsidP="00156DA3">
            <w:pPr>
              <w:ind w:firstLineChars="100" w:firstLine="193"/>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また、これまで高速大容量通信サービスを利用できなかった地域の各世帯に光ファイバを用いたWi-Fi無線局を開設することにより・・・、地域課題の解決に資する。</w:t>
            </w:r>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７　無線局開設計画の事後評価に関する事項</w:t>
      </w:r>
    </w:p>
    <w:tbl>
      <w:tblPr>
        <w:tblStyle w:val="1"/>
        <w:tblW w:w="0" w:type="auto"/>
        <w:tblInd w:w="392" w:type="dxa"/>
        <w:tblLayout w:type="fixed"/>
        <w:tblLook w:val="04A0" w:firstRow="1" w:lastRow="0" w:firstColumn="1" w:lastColumn="0" w:noHBand="0" w:noVBand="1"/>
      </w:tblPr>
      <w:tblGrid>
        <w:gridCol w:w="1962"/>
        <w:gridCol w:w="7070"/>
      </w:tblGrid>
      <w:tr w:rsidR="00653A64" w:rsidRPr="00723985" w:rsidTr="00156DA3">
        <w:tc>
          <w:tcPr>
            <w:tcW w:w="1962" w:type="dxa"/>
            <w:hideMark/>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評価指標</w:t>
            </w:r>
          </w:p>
          <w:p w:rsidR="00653A64" w:rsidRPr="00723985" w:rsidRDefault="00653A64" w:rsidP="00156DA3">
            <w:pPr>
              <w:ind w:left="386" w:hangingChars="200" w:hanging="386"/>
              <w:rPr>
                <w:rFonts w:asciiTheme="majorEastAsia" w:eastAsiaTheme="majorEastAsia" w:hAnsiTheme="majorEastAsia" w:cs="ＭＳ ゴシック"/>
              </w:rPr>
            </w:pPr>
          </w:p>
        </w:tc>
        <w:tc>
          <w:tcPr>
            <w:tcW w:w="7070"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※本事業によりもたらされる効果に関する指標を具体的に記載すること</w:t>
            </w:r>
            <w:r w:rsidRPr="001E547B">
              <w:rPr>
                <w:rFonts w:asciiTheme="majorEastAsia" w:eastAsiaTheme="majorEastAsia" w:hAnsiTheme="majorEastAsia" w:cs="ＭＳ ゴシック" w:hint="eastAsia"/>
                <w:color w:val="FF0000"/>
              </w:rPr>
              <w:t>。</w:t>
            </w:r>
          </w:p>
          <w:p w:rsidR="00653A64" w:rsidRDefault="00653A64" w:rsidP="00156DA3">
            <w:pPr>
              <w:rPr>
                <w:rFonts w:asciiTheme="majorEastAsia" w:eastAsiaTheme="majorEastAsia" w:hAnsiTheme="majorEastAsia" w:cs="ＭＳ ゴシック"/>
                <w:color w:val="FF0000"/>
              </w:rPr>
            </w:pPr>
          </w:p>
          <w:p w:rsidR="00653A64" w:rsidRPr="001E547B"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1E547B" w:rsidRDefault="00653A64" w:rsidP="00156DA3">
            <w:pPr>
              <w:rPr>
                <w:rFonts w:asciiTheme="majorEastAsia" w:eastAsiaTheme="majorEastAsia" w:hAnsiTheme="majorEastAsia" w:cs="ＭＳ ゴシック"/>
                <w:color w:val="FF0000"/>
              </w:rPr>
            </w:pPr>
            <w:r w:rsidRPr="001E547B">
              <w:rPr>
                <w:rFonts w:asciiTheme="majorEastAsia" w:eastAsiaTheme="majorEastAsia" w:hAnsiTheme="majorEastAsia" w:cs="ＭＳ ゴシック" w:hint="eastAsia"/>
                <w:color w:val="FF0000"/>
              </w:rPr>
              <w:t>①</w:t>
            </w:r>
            <w:r>
              <w:rPr>
                <w:rFonts w:asciiTheme="majorEastAsia" w:eastAsiaTheme="majorEastAsia" w:hAnsiTheme="majorEastAsia" w:cs="ＭＳ ゴシック" w:hint="eastAsia"/>
                <w:color w:val="FF0000"/>
              </w:rPr>
              <w:t xml:space="preserve">　</w:t>
            </w:r>
            <w:r w:rsidRPr="001E547B">
              <w:rPr>
                <w:rFonts w:asciiTheme="majorEastAsia" w:eastAsiaTheme="majorEastAsia" w:hAnsiTheme="majorEastAsia" w:cs="ＭＳ ゴシック" w:hint="eastAsia"/>
                <w:color w:val="FF0000"/>
              </w:rPr>
              <w:t>無線局を利用した</w:t>
            </w:r>
            <w:r w:rsidRPr="001E547B">
              <w:rPr>
                <w:rFonts w:asciiTheme="majorEastAsia" w:eastAsiaTheme="majorEastAsia" w:hAnsiTheme="majorEastAsia" w:cs="ＭＳ ゴシック"/>
                <w:color w:val="FF0000"/>
              </w:rPr>
              <w:t>農</w:t>
            </w:r>
            <w:r w:rsidRPr="001E547B">
              <w:rPr>
                <w:rFonts w:asciiTheme="majorEastAsia" w:eastAsiaTheme="majorEastAsia" w:hAnsiTheme="majorEastAsia" w:cs="ＭＳ ゴシック" w:hint="eastAsia"/>
                <w:color w:val="FF0000"/>
              </w:rPr>
              <w:t>地管理</w:t>
            </w:r>
            <w:r w:rsidRPr="001E547B">
              <w:rPr>
                <w:rFonts w:asciiTheme="majorEastAsia" w:eastAsiaTheme="majorEastAsia" w:hAnsiTheme="majorEastAsia" w:cs="ＭＳ ゴシック"/>
                <w:color w:val="FF0000"/>
              </w:rPr>
              <w:t>活用世帯数</w:t>
            </w:r>
          </w:p>
          <w:p w:rsidR="00653A64" w:rsidRPr="001E547B" w:rsidRDefault="00653A64" w:rsidP="00156DA3">
            <w:pPr>
              <w:rPr>
                <w:rFonts w:asciiTheme="majorEastAsia" w:eastAsiaTheme="majorEastAsia" w:hAnsiTheme="majorEastAsia" w:cs="ＭＳ ゴシック"/>
                <w:color w:val="FF0000"/>
                <w:kern w:val="2"/>
              </w:rPr>
            </w:pPr>
            <w:r w:rsidRPr="001E547B">
              <w:rPr>
                <w:rFonts w:asciiTheme="majorEastAsia" w:eastAsiaTheme="majorEastAsia" w:hAnsiTheme="majorEastAsia" w:cs="ＭＳ ゴシック" w:hint="eastAsia"/>
                <w:color w:val="FF0000"/>
              </w:rPr>
              <w:t>②</w:t>
            </w:r>
            <w:r>
              <w:rPr>
                <w:rFonts w:asciiTheme="majorEastAsia" w:eastAsiaTheme="majorEastAsia" w:hAnsiTheme="majorEastAsia" w:cs="ＭＳ ゴシック" w:hint="eastAsia"/>
                <w:color w:val="FF0000"/>
              </w:rPr>
              <w:t xml:space="preserve">　Wi-Fi無線局</w:t>
            </w:r>
            <w:r w:rsidRPr="001E547B">
              <w:rPr>
                <w:rFonts w:asciiTheme="majorEastAsia" w:eastAsiaTheme="majorEastAsia" w:hAnsiTheme="majorEastAsia" w:cs="ＭＳ ゴシック" w:hint="eastAsia"/>
                <w:color w:val="FF0000"/>
              </w:rPr>
              <w:t>の設置</w:t>
            </w:r>
            <w:r w:rsidRPr="001E547B">
              <w:rPr>
                <w:rFonts w:asciiTheme="majorEastAsia" w:eastAsiaTheme="majorEastAsia" w:hAnsiTheme="majorEastAsia" w:cs="ＭＳ ゴシック"/>
                <w:color w:val="FF0000"/>
              </w:rPr>
              <w:t>数</w:t>
            </w:r>
          </w:p>
        </w:tc>
      </w:tr>
      <w:tr w:rsidR="00653A64" w:rsidRPr="00723985" w:rsidTr="00156DA3">
        <w:tc>
          <w:tcPr>
            <w:tcW w:w="1962" w:type="dxa"/>
            <w:hideMark/>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目標</w:t>
            </w:r>
          </w:p>
          <w:p w:rsidR="00653A64" w:rsidRPr="00723985" w:rsidRDefault="00653A64" w:rsidP="00156DA3">
            <w:pPr>
              <w:rPr>
                <w:rFonts w:asciiTheme="majorEastAsia" w:eastAsiaTheme="majorEastAsia" w:hAnsiTheme="majorEastAsia" w:cs="ＭＳ ゴシック"/>
                <w:color w:val="FF0000"/>
                <w:kern w:val="2"/>
              </w:rPr>
            </w:pPr>
            <w:r w:rsidRPr="00723985">
              <w:rPr>
                <w:rFonts w:asciiTheme="majorEastAsia" w:eastAsiaTheme="majorEastAsia" w:hAnsiTheme="majorEastAsia" w:cs="ＭＳ ゴシック" w:hint="eastAsia"/>
              </w:rPr>
              <w:t xml:space="preserve">　</w:t>
            </w:r>
          </w:p>
          <w:p w:rsidR="00653A64" w:rsidRPr="00723985" w:rsidRDefault="00653A64" w:rsidP="00156DA3">
            <w:pPr>
              <w:ind w:leftChars="100" w:left="386" w:hangingChars="100" w:hanging="193"/>
              <w:rPr>
                <w:rFonts w:asciiTheme="majorEastAsia" w:eastAsiaTheme="majorEastAsia" w:hAnsiTheme="majorEastAsia" w:cs="ＭＳ ゴシック"/>
                <w:color w:val="FF0000"/>
                <w:kern w:val="2"/>
              </w:rPr>
            </w:pPr>
          </w:p>
        </w:tc>
        <w:tc>
          <w:tcPr>
            <w:tcW w:w="7070"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※目標年度、目標値を指標ごとに記載すること</w:t>
            </w:r>
            <w:r w:rsidRPr="001E547B">
              <w:rPr>
                <w:rFonts w:asciiTheme="majorEastAsia" w:eastAsiaTheme="majorEastAsia" w:hAnsiTheme="majorEastAsia" w:cs="ＭＳ ゴシック" w:hint="eastAsia"/>
                <w:color w:val="FF0000"/>
              </w:rPr>
              <w:t>。</w:t>
            </w:r>
          </w:p>
          <w:p w:rsidR="00653A64" w:rsidRDefault="00653A64" w:rsidP="00156DA3">
            <w:pPr>
              <w:rPr>
                <w:rFonts w:asciiTheme="majorEastAsia" w:eastAsiaTheme="majorEastAsia" w:hAnsiTheme="majorEastAsia" w:cs="ＭＳ ゴシック"/>
                <w:color w:val="FF0000"/>
              </w:rPr>
            </w:pPr>
          </w:p>
          <w:p w:rsidR="00653A64" w:rsidRPr="001E547B"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Default="00653A64" w:rsidP="00156DA3">
            <w:pPr>
              <w:rPr>
                <w:rFonts w:asciiTheme="majorEastAsia" w:eastAsiaTheme="majorEastAsia" w:hAnsiTheme="majorEastAsia" w:cs="ＭＳ ゴシック"/>
                <w:color w:val="FF0000"/>
              </w:rPr>
            </w:pPr>
            <w:r w:rsidRPr="001E547B">
              <w:rPr>
                <w:rFonts w:asciiTheme="majorEastAsia" w:eastAsiaTheme="majorEastAsia" w:hAnsiTheme="majorEastAsia" w:cs="ＭＳ ゴシック" w:hint="eastAsia"/>
                <w:color w:val="FF0000"/>
                <w:kern w:val="2"/>
              </w:rPr>
              <w:t>①</w:t>
            </w:r>
            <w:r>
              <w:rPr>
                <w:rFonts w:asciiTheme="majorEastAsia" w:eastAsiaTheme="majorEastAsia" w:hAnsiTheme="majorEastAsia" w:cs="ＭＳ ゴシック" w:hint="eastAsia"/>
                <w:color w:val="FF0000"/>
                <w:kern w:val="2"/>
              </w:rPr>
              <w:t xml:space="preserve">　</w:t>
            </w:r>
            <w:r w:rsidRPr="001E547B">
              <w:rPr>
                <w:rFonts w:asciiTheme="majorEastAsia" w:eastAsiaTheme="majorEastAsia" w:hAnsiTheme="majorEastAsia" w:cs="ＭＳ ゴシック" w:hint="eastAsia"/>
                <w:color w:val="FF0000"/>
              </w:rPr>
              <w:t>無線局を利用した</w:t>
            </w:r>
            <w:r w:rsidRPr="001E547B">
              <w:rPr>
                <w:rFonts w:asciiTheme="majorEastAsia" w:eastAsiaTheme="majorEastAsia" w:hAnsiTheme="majorEastAsia" w:cs="ＭＳ ゴシック"/>
                <w:color w:val="FF0000"/>
              </w:rPr>
              <w:t>農</w:t>
            </w:r>
            <w:r w:rsidRPr="001E547B">
              <w:rPr>
                <w:rFonts w:asciiTheme="majorEastAsia" w:eastAsiaTheme="majorEastAsia" w:hAnsiTheme="majorEastAsia" w:cs="ＭＳ ゴシック" w:hint="eastAsia"/>
                <w:color w:val="FF0000"/>
              </w:rPr>
              <w:t>地管理</w:t>
            </w:r>
            <w:r w:rsidRPr="001E547B">
              <w:rPr>
                <w:rFonts w:asciiTheme="majorEastAsia" w:eastAsiaTheme="majorEastAsia" w:hAnsiTheme="majorEastAsia" w:cs="ＭＳ ゴシック"/>
                <w:color w:val="FF0000"/>
              </w:rPr>
              <w:t>活用世帯数</w:t>
            </w:r>
          </w:p>
          <w:p w:rsidR="00653A64" w:rsidRDefault="00653A64" w:rsidP="00156DA3">
            <w:pPr>
              <w:ind w:firstLineChars="200" w:firstLine="386"/>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rPr>
              <w:t>目標年度：</w:t>
            </w:r>
            <w:r w:rsidRPr="001E547B">
              <w:rPr>
                <w:rFonts w:asciiTheme="majorEastAsia" w:eastAsiaTheme="majorEastAsia" w:hAnsiTheme="majorEastAsia" w:cs="ＭＳ 明朝" w:hint="eastAsia"/>
                <w:color w:val="FF0000"/>
              </w:rPr>
              <w:t>令和</w:t>
            </w:r>
            <w:r>
              <w:rPr>
                <w:rFonts w:asciiTheme="majorEastAsia" w:eastAsiaTheme="majorEastAsia" w:hAnsiTheme="majorEastAsia" w:cs="ＭＳ ゴシック" w:hint="eastAsia"/>
                <w:color w:val="FF0000"/>
                <w:kern w:val="2"/>
              </w:rPr>
              <w:t>○○年度</w:t>
            </w:r>
          </w:p>
          <w:p w:rsidR="00653A64" w:rsidRPr="001E547B" w:rsidRDefault="00653A64" w:rsidP="00156DA3">
            <w:pPr>
              <w:ind w:firstLineChars="200" w:firstLine="386"/>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kern w:val="2"/>
              </w:rPr>
              <w:lastRenderedPageBreak/>
              <w:t>目標値：</w:t>
            </w:r>
            <w:r w:rsidRPr="001E547B">
              <w:rPr>
                <w:rFonts w:asciiTheme="majorEastAsia" w:eastAsiaTheme="majorEastAsia" w:hAnsiTheme="majorEastAsia" w:cs="ＭＳ ゴシック" w:hint="eastAsia"/>
                <w:color w:val="FF0000"/>
                <w:kern w:val="2"/>
              </w:rPr>
              <w:t>○○世帯</w:t>
            </w:r>
          </w:p>
          <w:p w:rsidR="00653A64" w:rsidRDefault="00653A64" w:rsidP="00156DA3">
            <w:pPr>
              <w:rPr>
                <w:rFonts w:asciiTheme="majorEastAsia" w:eastAsiaTheme="majorEastAsia" w:hAnsiTheme="majorEastAsia" w:cs="ＭＳ ゴシック"/>
                <w:color w:val="FF0000"/>
              </w:rPr>
            </w:pPr>
            <w:r w:rsidRPr="001E547B">
              <w:rPr>
                <w:rFonts w:asciiTheme="majorEastAsia" w:eastAsiaTheme="majorEastAsia" w:hAnsiTheme="majorEastAsia" w:cs="ＭＳ ゴシック" w:hint="eastAsia"/>
                <w:color w:val="FF0000"/>
                <w:kern w:val="2"/>
              </w:rPr>
              <w:t>②</w:t>
            </w:r>
            <w:r>
              <w:rPr>
                <w:rFonts w:asciiTheme="majorEastAsia" w:eastAsiaTheme="majorEastAsia" w:hAnsiTheme="majorEastAsia" w:cs="ＭＳ ゴシック" w:hint="eastAsia"/>
                <w:color w:val="FF0000"/>
                <w:kern w:val="2"/>
              </w:rPr>
              <w:t xml:space="preserve">　</w:t>
            </w:r>
            <w:r>
              <w:rPr>
                <w:rFonts w:asciiTheme="majorEastAsia" w:eastAsiaTheme="majorEastAsia" w:hAnsiTheme="majorEastAsia" w:cs="ＭＳ ゴシック" w:hint="eastAsia"/>
                <w:color w:val="FF0000"/>
              </w:rPr>
              <w:t>Wi-Fi無線局</w:t>
            </w:r>
            <w:r w:rsidRPr="001E547B">
              <w:rPr>
                <w:rFonts w:asciiTheme="majorEastAsia" w:eastAsiaTheme="majorEastAsia" w:hAnsiTheme="majorEastAsia" w:cs="ＭＳ ゴシック" w:hint="eastAsia"/>
                <w:color w:val="FF0000"/>
              </w:rPr>
              <w:t>の設置</w:t>
            </w:r>
            <w:r w:rsidRPr="001E547B">
              <w:rPr>
                <w:rFonts w:asciiTheme="majorEastAsia" w:eastAsiaTheme="majorEastAsia" w:hAnsiTheme="majorEastAsia" w:cs="ＭＳ ゴシック"/>
                <w:color w:val="FF0000"/>
              </w:rPr>
              <w:t>数</w:t>
            </w:r>
          </w:p>
          <w:p w:rsidR="00653A64" w:rsidRDefault="00653A64" w:rsidP="00156DA3">
            <w:pPr>
              <w:ind w:firstLineChars="200" w:firstLine="386"/>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rPr>
              <w:t>目標年度：</w:t>
            </w:r>
            <w:r w:rsidRPr="001E547B">
              <w:rPr>
                <w:rFonts w:asciiTheme="majorEastAsia" w:eastAsiaTheme="majorEastAsia" w:hAnsiTheme="majorEastAsia" w:cs="ＭＳ 明朝" w:hint="eastAsia"/>
                <w:color w:val="FF0000"/>
              </w:rPr>
              <w:t>令和</w:t>
            </w:r>
            <w:r>
              <w:rPr>
                <w:rFonts w:asciiTheme="majorEastAsia" w:eastAsiaTheme="majorEastAsia" w:hAnsiTheme="majorEastAsia" w:cs="ＭＳ ゴシック" w:hint="eastAsia"/>
                <w:color w:val="FF0000"/>
                <w:kern w:val="2"/>
              </w:rPr>
              <w:t>○○年度</w:t>
            </w:r>
          </w:p>
          <w:p w:rsidR="00653A64" w:rsidRPr="001E547B" w:rsidRDefault="00653A64" w:rsidP="00156DA3">
            <w:pPr>
              <w:ind w:firstLineChars="200" w:firstLine="386"/>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kern w:val="2"/>
              </w:rPr>
              <w:t>目標値：</w:t>
            </w:r>
            <w:r w:rsidRPr="001E547B">
              <w:rPr>
                <w:rFonts w:asciiTheme="majorEastAsia" w:eastAsiaTheme="majorEastAsia" w:hAnsiTheme="majorEastAsia" w:cs="ＭＳ ゴシック" w:hint="eastAsia"/>
                <w:color w:val="FF0000"/>
                <w:kern w:val="2"/>
              </w:rPr>
              <w:t>○○</w:t>
            </w:r>
            <w:r>
              <w:rPr>
                <w:rFonts w:asciiTheme="majorEastAsia" w:eastAsiaTheme="majorEastAsia" w:hAnsiTheme="majorEastAsia" w:cs="ＭＳ ゴシック" w:hint="eastAsia"/>
                <w:color w:val="FF0000"/>
                <w:kern w:val="2"/>
              </w:rPr>
              <w:t>箇所</w:t>
            </w:r>
          </w:p>
        </w:tc>
      </w:tr>
      <w:tr w:rsidR="00653A64" w:rsidRPr="00723985" w:rsidTr="00156DA3">
        <w:tc>
          <w:tcPr>
            <w:tcW w:w="1962" w:type="dxa"/>
          </w:tcPr>
          <w:p w:rsidR="00653A64"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lastRenderedPageBreak/>
              <w:t>目標達成に向けた</w:t>
            </w:r>
          </w:p>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取組</w:t>
            </w:r>
          </w:p>
          <w:p w:rsidR="00653A64" w:rsidRPr="00723985" w:rsidRDefault="00653A64" w:rsidP="00156DA3">
            <w:pPr>
              <w:rPr>
                <w:rFonts w:asciiTheme="majorEastAsia" w:eastAsiaTheme="majorEastAsia" w:hAnsiTheme="majorEastAsia" w:cs="ＭＳ ゴシック"/>
                <w:color w:val="FF0000"/>
                <w:kern w:val="2"/>
              </w:rPr>
            </w:pPr>
            <w:r w:rsidRPr="00723985">
              <w:rPr>
                <w:rFonts w:asciiTheme="majorEastAsia" w:eastAsiaTheme="majorEastAsia" w:hAnsiTheme="majorEastAsia" w:cs="ＭＳ ゴシック" w:hint="eastAsia"/>
                <w:kern w:val="2"/>
                <w:szCs w:val="22"/>
              </w:rPr>
              <w:t xml:space="preserve">　</w:t>
            </w:r>
          </w:p>
        </w:tc>
        <w:tc>
          <w:tcPr>
            <w:tcW w:w="7070" w:type="dxa"/>
          </w:tcPr>
          <w:p w:rsidR="00653A64" w:rsidRDefault="00653A64" w:rsidP="00156DA3">
            <w:pPr>
              <w:rPr>
                <w:rFonts w:asciiTheme="majorEastAsia" w:eastAsiaTheme="majorEastAsia" w:hAnsiTheme="majorEastAsia" w:cs="ＭＳ ゴシック"/>
                <w:color w:val="FF0000"/>
                <w:kern w:val="2"/>
              </w:rPr>
            </w:pPr>
            <w:r>
              <w:rPr>
                <w:rFonts w:asciiTheme="majorEastAsia" w:eastAsiaTheme="majorEastAsia" w:hAnsiTheme="majorEastAsia" w:cs="ＭＳ ゴシック" w:hint="eastAsia"/>
                <w:color w:val="FF0000"/>
                <w:kern w:val="2"/>
              </w:rPr>
              <w:t>【記載例】</w:t>
            </w:r>
          </w:p>
          <w:p w:rsidR="00653A64" w:rsidRDefault="00653A64" w:rsidP="00156DA3">
            <w:pPr>
              <w:rPr>
                <w:rFonts w:asciiTheme="majorEastAsia" w:eastAsiaTheme="majorEastAsia" w:hAnsiTheme="majorEastAsia" w:cs="ＭＳ ゴシック"/>
                <w:color w:val="FF0000"/>
                <w:kern w:val="2"/>
              </w:rPr>
            </w:pPr>
            <w:r w:rsidRPr="001E547B">
              <w:rPr>
                <w:rFonts w:asciiTheme="majorEastAsia" w:eastAsiaTheme="majorEastAsia" w:hAnsiTheme="majorEastAsia" w:cs="ＭＳ ゴシック" w:hint="eastAsia"/>
                <w:color w:val="FF0000"/>
                <w:kern w:val="2"/>
                <w:szCs w:val="22"/>
              </w:rPr>
              <w:t>①</w:t>
            </w:r>
            <w:r>
              <w:rPr>
                <w:rFonts w:asciiTheme="majorEastAsia" w:eastAsiaTheme="majorEastAsia" w:hAnsiTheme="majorEastAsia" w:cs="ＭＳ ゴシック" w:hint="eastAsia"/>
                <w:color w:val="FF0000"/>
                <w:kern w:val="2"/>
                <w:szCs w:val="22"/>
              </w:rPr>
              <w:t>・・・</w:t>
            </w:r>
          </w:p>
          <w:p w:rsidR="00653A64" w:rsidRDefault="00653A64" w:rsidP="00156DA3">
            <w:pPr>
              <w:rPr>
                <w:rFonts w:asciiTheme="majorEastAsia" w:eastAsiaTheme="majorEastAsia" w:hAnsiTheme="majorEastAsia" w:cs="ＭＳ ゴシック"/>
                <w:color w:val="FF0000"/>
                <w:kern w:val="2"/>
              </w:rPr>
            </w:pPr>
            <w:r w:rsidRPr="001E547B">
              <w:rPr>
                <w:rFonts w:asciiTheme="majorEastAsia" w:eastAsiaTheme="majorEastAsia" w:hAnsiTheme="majorEastAsia" w:cs="ＭＳ ゴシック" w:hint="eastAsia"/>
                <w:color w:val="FF0000"/>
                <w:kern w:val="2"/>
              </w:rPr>
              <w:t>②</w:t>
            </w:r>
            <w:r>
              <w:rPr>
                <w:rFonts w:asciiTheme="majorEastAsia" w:eastAsiaTheme="majorEastAsia" w:hAnsiTheme="majorEastAsia" w:cs="ＭＳ ゴシック" w:hint="eastAsia"/>
                <w:color w:val="FF0000"/>
                <w:kern w:val="2"/>
              </w:rPr>
              <w:t>住民向けインターネット教室の開催等の加入促進のための取組を実施</w:t>
            </w:r>
          </w:p>
          <w:p w:rsidR="00653A64" w:rsidRPr="001E547B" w:rsidRDefault="00653A64" w:rsidP="00156DA3">
            <w:pPr>
              <w:rPr>
                <w:rFonts w:asciiTheme="majorEastAsia" w:eastAsiaTheme="majorEastAsia" w:hAnsiTheme="majorEastAsia" w:cs="ＭＳ ゴシック"/>
                <w:color w:val="FF0000"/>
                <w:kern w:val="2"/>
              </w:rPr>
            </w:pPr>
          </w:p>
        </w:tc>
      </w:tr>
      <w:tr w:rsidR="00653A64" w:rsidRPr="00723985" w:rsidTr="00156DA3">
        <w:tc>
          <w:tcPr>
            <w:tcW w:w="1962" w:type="dxa"/>
          </w:tcPr>
          <w:p w:rsidR="00653A64" w:rsidRPr="00723985" w:rsidRDefault="00653A64" w:rsidP="00156DA3">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評価の方法</w:t>
            </w:r>
          </w:p>
        </w:tc>
        <w:tc>
          <w:tcPr>
            <w:tcW w:w="7070"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1E547B" w:rsidRDefault="00A83F7F" w:rsidP="00156DA3">
            <w:pPr>
              <w:ind w:firstLineChars="100" w:firstLine="193"/>
              <w:rPr>
                <w:rFonts w:asciiTheme="majorEastAsia" w:eastAsiaTheme="majorEastAsia" w:hAnsiTheme="majorEastAsia" w:cs="ＭＳ ゴシック"/>
                <w:color w:val="FF0000"/>
              </w:rPr>
            </w:pPr>
            <w:r w:rsidRPr="00A83F7F">
              <w:rPr>
                <w:rFonts w:ascii="ＭＳ 明朝" w:hAnsi="ＭＳ 明朝" w:cs="ＭＳ ゴシック" w:hint="eastAsia"/>
                <w:color w:val="FF0000"/>
              </w:rPr>
              <w:t>サービス提供開始の日から２年後の年度末時点について、当該年度の翌年度の５月末までに中間評価を行い、中間評価から１年を経過した最初の９月末時点に再評価を行う。各評価結果を総務省に対し報告するとともに加入世帯数はインターネットを通じて公表する。</w:t>
            </w:r>
            <w:bookmarkStart w:id="0" w:name="_GoBack"/>
            <w:bookmarkEnd w:id="0"/>
          </w:p>
        </w:tc>
      </w:tr>
    </w:tbl>
    <w:p w:rsidR="00653A64" w:rsidRPr="00723985" w:rsidRDefault="00653A64" w:rsidP="00653A64">
      <w:pPr>
        <w:rPr>
          <w:rFonts w:asciiTheme="majorEastAsia" w:eastAsiaTheme="majorEastAsia" w:hAnsiTheme="majorEastAsia" w:cs="ＭＳ ゴシック"/>
        </w:rPr>
      </w:pPr>
    </w:p>
    <w:p w:rsidR="00653A64" w:rsidRPr="00723985" w:rsidRDefault="00653A64" w:rsidP="00653A64">
      <w:pPr>
        <w:rPr>
          <w:rFonts w:asciiTheme="majorEastAsia" w:eastAsiaTheme="majorEastAsia" w:hAnsiTheme="majorEastAsia" w:cs="ＭＳ ゴシック"/>
        </w:rPr>
      </w:pPr>
      <w:r w:rsidRPr="00723985">
        <w:rPr>
          <w:rFonts w:asciiTheme="majorEastAsia" w:eastAsiaTheme="majorEastAsia" w:hAnsiTheme="majorEastAsia" w:cs="ＭＳ ゴシック" w:hint="eastAsia"/>
        </w:rPr>
        <w:t>８　その他必要な事項</w:t>
      </w:r>
    </w:p>
    <w:tbl>
      <w:tblPr>
        <w:tblStyle w:val="1"/>
        <w:tblW w:w="0" w:type="auto"/>
        <w:tblInd w:w="392" w:type="dxa"/>
        <w:tblLook w:val="04A0" w:firstRow="1" w:lastRow="0" w:firstColumn="1" w:lastColumn="0" w:noHBand="0" w:noVBand="1"/>
      </w:tblPr>
      <w:tblGrid>
        <w:gridCol w:w="9029"/>
      </w:tblGrid>
      <w:tr w:rsidR="00653A64" w:rsidRPr="00723985" w:rsidTr="00156DA3">
        <w:tc>
          <w:tcPr>
            <w:tcW w:w="9029" w:type="dxa"/>
          </w:tcPr>
          <w:p w:rsidR="00653A64" w:rsidRDefault="00653A64" w:rsidP="00156DA3">
            <w:pPr>
              <w:rPr>
                <w:rFonts w:asciiTheme="majorEastAsia" w:eastAsiaTheme="majorEastAsia" w:hAnsiTheme="majorEastAsia" w:cs="ＭＳ ゴシック"/>
                <w:color w:val="FF0000"/>
              </w:rPr>
            </w:pPr>
            <w:r>
              <w:rPr>
                <w:rFonts w:asciiTheme="majorEastAsia" w:eastAsiaTheme="majorEastAsia" w:hAnsiTheme="majorEastAsia" w:cs="ＭＳ ゴシック" w:hint="eastAsia"/>
                <w:color w:val="FF0000"/>
              </w:rPr>
              <w:t>【記載例】</w:t>
            </w:r>
          </w:p>
          <w:p w:rsidR="00653A64" w:rsidRPr="00723985" w:rsidRDefault="00653A64" w:rsidP="00156DA3">
            <w:pPr>
              <w:ind w:firstLineChars="100" w:firstLine="193"/>
              <w:rPr>
                <w:rFonts w:asciiTheme="majorEastAsia" w:eastAsiaTheme="majorEastAsia" w:hAnsiTheme="majorEastAsia" w:cs="ＭＳ ゴシック"/>
                <w:color w:val="FF0000"/>
              </w:rPr>
            </w:pPr>
            <w:r w:rsidRPr="00723985">
              <w:rPr>
                <w:rFonts w:asciiTheme="majorEastAsia" w:eastAsiaTheme="majorEastAsia" w:hAnsiTheme="majorEastAsia" w:cs="ＭＳ ゴシック" w:hint="eastAsia"/>
                <w:color w:val="FF0000"/>
              </w:rPr>
              <w:t>普及促進のため、初年度に限り加入料・工事費無料のキャンペーンを実施。</w:t>
            </w:r>
          </w:p>
          <w:p w:rsidR="00653A64" w:rsidRPr="00723985" w:rsidRDefault="00653A64" w:rsidP="00156DA3">
            <w:pPr>
              <w:rPr>
                <w:rFonts w:asciiTheme="majorEastAsia" w:eastAsiaTheme="majorEastAsia" w:hAnsiTheme="majorEastAsia" w:cs="ＭＳ ゴシック"/>
              </w:rPr>
            </w:pPr>
          </w:p>
          <w:p w:rsidR="00653A64" w:rsidRPr="00723985" w:rsidRDefault="00653A64" w:rsidP="00156DA3">
            <w:pPr>
              <w:rPr>
                <w:rFonts w:asciiTheme="majorEastAsia" w:eastAsiaTheme="majorEastAsia" w:hAnsiTheme="majorEastAsia" w:cs="ＭＳ ゴシック"/>
              </w:rPr>
            </w:pPr>
          </w:p>
        </w:tc>
      </w:tr>
    </w:tbl>
    <w:p w:rsidR="00653A64" w:rsidRPr="00723985" w:rsidRDefault="00653A64" w:rsidP="00653A64">
      <w:pPr>
        <w:widowControl/>
        <w:autoSpaceDE/>
        <w:autoSpaceDN/>
        <w:adjustRightInd/>
        <w:textAlignment w:val="auto"/>
        <w:rPr>
          <w:rFonts w:asciiTheme="majorEastAsia" w:eastAsiaTheme="majorEastAsia" w:hAnsiTheme="majorEastAsia" w:cs="ＭＳ ゴシック"/>
          <w:color w:val="auto"/>
        </w:rPr>
      </w:pPr>
    </w:p>
    <w:p w:rsidR="00653A64" w:rsidRPr="00723985" w:rsidRDefault="00653A64" w:rsidP="00653A64">
      <w:pPr>
        <w:widowControl/>
        <w:autoSpaceDE/>
        <w:autoSpaceDN/>
        <w:adjustRightInd/>
        <w:textAlignment w:val="auto"/>
        <w:rPr>
          <w:rFonts w:asciiTheme="majorEastAsia" w:eastAsiaTheme="majorEastAsia" w:hAnsiTheme="majorEastAsia" w:cs="ＭＳ ゴシック"/>
        </w:rPr>
      </w:pPr>
    </w:p>
    <w:sectPr w:rsidR="00653A64" w:rsidRPr="00723985" w:rsidSect="000408F3">
      <w:footerReference w:type="even" r:id="rId8"/>
      <w:footnotePr>
        <w:numRestart w:val="eachPage"/>
      </w:footnotePr>
      <w:type w:val="continuous"/>
      <w:pgSz w:w="11906" w:h="16838"/>
      <w:pgMar w:top="1134" w:right="1134" w:bottom="1134" w:left="1134" w:header="851" w:footer="454" w:gutter="0"/>
      <w:pgNumType w:start="98"/>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DF4" w:rsidRDefault="00A61DF4">
      <w:r>
        <w:separator/>
      </w:r>
    </w:p>
  </w:endnote>
  <w:endnote w:type="continuationSeparator" w:id="0">
    <w:p w:rsidR="00A61DF4" w:rsidRDefault="00A6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C89" w:rsidRDefault="005C4C89"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4C89" w:rsidRDefault="005C4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DF4" w:rsidRDefault="00A61DF4">
      <w:r>
        <w:rPr>
          <w:rFonts w:ascii="ＭＳ ゴシック"/>
          <w:color w:val="auto"/>
          <w:sz w:val="2"/>
          <w:szCs w:val="2"/>
        </w:rPr>
        <w:continuationSeparator/>
      </w:r>
    </w:p>
  </w:footnote>
  <w:footnote w:type="continuationSeparator" w:id="0">
    <w:p w:rsidR="00A61DF4" w:rsidRDefault="00A6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0A"/>
    <w:rsid w:val="00001E91"/>
    <w:rsid w:val="00001F44"/>
    <w:rsid w:val="00010D73"/>
    <w:rsid w:val="00011299"/>
    <w:rsid w:val="00022059"/>
    <w:rsid w:val="0002696B"/>
    <w:rsid w:val="0002730A"/>
    <w:rsid w:val="00036531"/>
    <w:rsid w:val="00037421"/>
    <w:rsid w:val="000408F3"/>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9E8"/>
    <w:rsid w:val="000D7F3C"/>
    <w:rsid w:val="000E0D7B"/>
    <w:rsid w:val="000E0E63"/>
    <w:rsid w:val="000E55C5"/>
    <w:rsid w:val="000F60A2"/>
    <w:rsid w:val="00100907"/>
    <w:rsid w:val="001047D5"/>
    <w:rsid w:val="001244EE"/>
    <w:rsid w:val="00131194"/>
    <w:rsid w:val="00137BBB"/>
    <w:rsid w:val="001534AF"/>
    <w:rsid w:val="00164D40"/>
    <w:rsid w:val="001735F3"/>
    <w:rsid w:val="00181751"/>
    <w:rsid w:val="001836A4"/>
    <w:rsid w:val="00183860"/>
    <w:rsid w:val="001909F8"/>
    <w:rsid w:val="00190FDC"/>
    <w:rsid w:val="00192892"/>
    <w:rsid w:val="001939C9"/>
    <w:rsid w:val="00194191"/>
    <w:rsid w:val="00195793"/>
    <w:rsid w:val="0019734D"/>
    <w:rsid w:val="00197E25"/>
    <w:rsid w:val="001A7A9F"/>
    <w:rsid w:val="001A7EE5"/>
    <w:rsid w:val="001B51F7"/>
    <w:rsid w:val="001C358A"/>
    <w:rsid w:val="001C41EE"/>
    <w:rsid w:val="001C5482"/>
    <w:rsid w:val="001D218E"/>
    <w:rsid w:val="001D6071"/>
    <w:rsid w:val="001E34C3"/>
    <w:rsid w:val="001E3FD2"/>
    <w:rsid w:val="001E7ED1"/>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5356D"/>
    <w:rsid w:val="00263FB4"/>
    <w:rsid w:val="0028218D"/>
    <w:rsid w:val="00291C93"/>
    <w:rsid w:val="002937ED"/>
    <w:rsid w:val="00294521"/>
    <w:rsid w:val="0029700A"/>
    <w:rsid w:val="002A45B4"/>
    <w:rsid w:val="002B47A3"/>
    <w:rsid w:val="002C4202"/>
    <w:rsid w:val="003014EE"/>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54A36"/>
    <w:rsid w:val="00461A67"/>
    <w:rsid w:val="00463C14"/>
    <w:rsid w:val="004640EE"/>
    <w:rsid w:val="0046547D"/>
    <w:rsid w:val="0047188B"/>
    <w:rsid w:val="00482786"/>
    <w:rsid w:val="004902AC"/>
    <w:rsid w:val="00490DCA"/>
    <w:rsid w:val="00491497"/>
    <w:rsid w:val="00493AF5"/>
    <w:rsid w:val="004948E9"/>
    <w:rsid w:val="004A4162"/>
    <w:rsid w:val="004A650D"/>
    <w:rsid w:val="004A7CCB"/>
    <w:rsid w:val="004B559A"/>
    <w:rsid w:val="004C0F3D"/>
    <w:rsid w:val="004C378C"/>
    <w:rsid w:val="004C6010"/>
    <w:rsid w:val="004C615A"/>
    <w:rsid w:val="004D154C"/>
    <w:rsid w:val="004D45F0"/>
    <w:rsid w:val="004D5429"/>
    <w:rsid w:val="004F64A2"/>
    <w:rsid w:val="004F7BC2"/>
    <w:rsid w:val="00500BA3"/>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0E1B"/>
    <w:rsid w:val="005A1329"/>
    <w:rsid w:val="005A2AB2"/>
    <w:rsid w:val="005A67D6"/>
    <w:rsid w:val="005B1ABF"/>
    <w:rsid w:val="005B533A"/>
    <w:rsid w:val="005B6E4E"/>
    <w:rsid w:val="005C157E"/>
    <w:rsid w:val="005C2559"/>
    <w:rsid w:val="005C4C89"/>
    <w:rsid w:val="005C629C"/>
    <w:rsid w:val="005D1536"/>
    <w:rsid w:val="005D216E"/>
    <w:rsid w:val="005E03E1"/>
    <w:rsid w:val="005E422F"/>
    <w:rsid w:val="005E520E"/>
    <w:rsid w:val="005F30CD"/>
    <w:rsid w:val="005F3D20"/>
    <w:rsid w:val="006109A7"/>
    <w:rsid w:val="00613C32"/>
    <w:rsid w:val="00623349"/>
    <w:rsid w:val="00631921"/>
    <w:rsid w:val="00636A49"/>
    <w:rsid w:val="00640EC4"/>
    <w:rsid w:val="00653A64"/>
    <w:rsid w:val="006563DF"/>
    <w:rsid w:val="00657834"/>
    <w:rsid w:val="006621E2"/>
    <w:rsid w:val="00666870"/>
    <w:rsid w:val="00667616"/>
    <w:rsid w:val="00670454"/>
    <w:rsid w:val="00673F65"/>
    <w:rsid w:val="006749E9"/>
    <w:rsid w:val="00676214"/>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3CEA"/>
    <w:rsid w:val="006F3AD2"/>
    <w:rsid w:val="006F7CAA"/>
    <w:rsid w:val="0071219E"/>
    <w:rsid w:val="00712627"/>
    <w:rsid w:val="00712759"/>
    <w:rsid w:val="00712D8B"/>
    <w:rsid w:val="00722969"/>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4CB3"/>
    <w:rsid w:val="00836956"/>
    <w:rsid w:val="008379BA"/>
    <w:rsid w:val="00842F3A"/>
    <w:rsid w:val="00843728"/>
    <w:rsid w:val="0084641E"/>
    <w:rsid w:val="00852E27"/>
    <w:rsid w:val="008539F4"/>
    <w:rsid w:val="0085586C"/>
    <w:rsid w:val="00855F3B"/>
    <w:rsid w:val="008601D5"/>
    <w:rsid w:val="00863681"/>
    <w:rsid w:val="008678A1"/>
    <w:rsid w:val="008830C6"/>
    <w:rsid w:val="0088348D"/>
    <w:rsid w:val="008902A1"/>
    <w:rsid w:val="00895418"/>
    <w:rsid w:val="008A6E23"/>
    <w:rsid w:val="008B3ED3"/>
    <w:rsid w:val="008B4EFA"/>
    <w:rsid w:val="008B621C"/>
    <w:rsid w:val="008D1116"/>
    <w:rsid w:val="008D3505"/>
    <w:rsid w:val="008D516D"/>
    <w:rsid w:val="008E1905"/>
    <w:rsid w:val="008E76F4"/>
    <w:rsid w:val="008F1E9E"/>
    <w:rsid w:val="008F3D6A"/>
    <w:rsid w:val="008F5FC2"/>
    <w:rsid w:val="008F77C3"/>
    <w:rsid w:val="009005E2"/>
    <w:rsid w:val="00900D15"/>
    <w:rsid w:val="0090326C"/>
    <w:rsid w:val="00905472"/>
    <w:rsid w:val="00907CCE"/>
    <w:rsid w:val="009104BA"/>
    <w:rsid w:val="0091459B"/>
    <w:rsid w:val="0092141A"/>
    <w:rsid w:val="009263C6"/>
    <w:rsid w:val="00933E14"/>
    <w:rsid w:val="0093596E"/>
    <w:rsid w:val="009449B9"/>
    <w:rsid w:val="00944BC0"/>
    <w:rsid w:val="00962807"/>
    <w:rsid w:val="0096598E"/>
    <w:rsid w:val="009663D9"/>
    <w:rsid w:val="009670F8"/>
    <w:rsid w:val="00967989"/>
    <w:rsid w:val="00976735"/>
    <w:rsid w:val="009905C4"/>
    <w:rsid w:val="009A01D9"/>
    <w:rsid w:val="009A0A1D"/>
    <w:rsid w:val="009A5E69"/>
    <w:rsid w:val="009A78B1"/>
    <w:rsid w:val="009C0631"/>
    <w:rsid w:val="009C1B26"/>
    <w:rsid w:val="009C4C67"/>
    <w:rsid w:val="009C51C7"/>
    <w:rsid w:val="009C5760"/>
    <w:rsid w:val="009C5BB1"/>
    <w:rsid w:val="009D0F7E"/>
    <w:rsid w:val="009D1735"/>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1DF4"/>
    <w:rsid w:val="00A629A8"/>
    <w:rsid w:val="00A7709B"/>
    <w:rsid w:val="00A77559"/>
    <w:rsid w:val="00A8338B"/>
    <w:rsid w:val="00A83F7F"/>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211A"/>
    <w:rsid w:val="00B11C4C"/>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D210A"/>
    <w:rsid w:val="00BD569E"/>
    <w:rsid w:val="00BE0A4D"/>
    <w:rsid w:val="00BE30E9"/>
    <w:rsid w:val="00BE3E1A"/>
    <w:rsid w:val="00BE604D"/>
    <w:rsid w:val="00BE6C6D"/>
    <w:rsid w:val="00C076F7"/>
    <w:rsid w:val="00C122A7"/>
    <w:rsid w:val="00C163A0"/>
    <w:rsid w:val="00C22895"/>
    <w:rsid w:val="00C23418"/>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D0418"/>
    <w:rsid w:val="00CE4272"/>
    <w:rsid w:val="00CE71EF"/>
    <w:rsid w:val="00CF38A4"/>
    <w:rsid w:val="00CF5408"/>
    <w:rsid w:val="00D0640E"/>
    <w:rsid w:val="00D15C1E"/>
    <w:rsid w:val="00D15CA6"/>
    <w:rsid w:val="00D17126"/>
    <w:rsid w:val="00D21DB6"/>
    <w:rsid w:val="00D22B43"/>
    <w:rsid w:val="00D43994"/>
    <w:rsid w:val="00D52D96"/>
    <w:rsid w:val="00D556DF"/>
    <w:rsid w:val="00D654AB"/>
    <w:rsid w:val="00D72FA0"/>
    <w:rsid w:val="00D8284E"/>
    <w:rsid w:val="00D83C9B"/>
    <w:rsid w:val="00D92827"/>
    <w:rsid w:val="00D943D0"/>
    <w:rsid w:val="00DA5318"/>
    <w:rsid w:val="00DB2891"/>
    <w:rsid w:val="00DB55CF"/>
    <w:rsid w:val="00DC25AA"/>
    <w:rsid w:val="00DC3CC5"/>
    <w:rsid w:val="00DC6D8D"/>
    <w:rsid w:val="00DE4687"/>
    <w:rsid w:val="00DE4E0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5175F"/>
    <w:rsid w:val="00F62484"/>
    <w:rsid w:val="00F64303"/>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D29E2"/>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B5C44C0"/>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7234">
      <w:bodyDiv w:val="1"/>
      <w:marLeft w:val="0"/>
      <w:marRight w:val="0"/>
      <w:marTop w:val="0"/>
      <w:marBottom w:val="0"/>
      <w:divBdr>
        <w:top w:val="none" w:sz="0" w:space="0" w:color="auto"/>
        <w:left w:val="none" w:sz="0" w:space="0" w:color="auto"/>
        <w:bottom w:val="none" w:sz="0" w:space="0" w:color="auto"/>
        <w:right w:val="none" w:sz="0" w:space="0" w:color="auto"/>
      </w:divBdr>
    </w:div>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849364297">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7CEC-CC9A-4C1E-A5F0-9B55D6D7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1652</Words>
  <Characters>217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Company>総務省</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情報通信格差是正事業費補助金交付要綱</dc:title>
  <dc:creator>AM000285</dc:creator>
  <cp:lastModifiedBy>鹿嶋　大介</cp:lastModifiedBy>
  <cp:revision>13</cp:revision>
  <cp:lastPrinted>2016-04-19T08:36:00Z</cp:lastPrinted>
  <dcterms:created xsi:type="dcterms:W3CDTF">2021-01-26T09:21:00Z</dcterms:created>
  <dcterms:modified xsi:type="dcterms:W3CDTF">2023-10-04T07:51:00Z</dcterms:modified>
</cp:coreProperties>
</file>