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A64" w:rsidRPr="00DB35DE" w:rsidRDefault="00653A64" w:rsidP="00653A64">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高度無線環境整備推進事業における</w:t>
      </w:r>
      <w:r w:rsidRPr="00DB35DE">
        <w:rPr>
          <w:rFonts w:asciiTheme="majorEastAsia" w:eastAsiaTheme="majorEastAsia" w:hAnsiTheme="majorEastAsia" w:cs="ＭＳ ゴシック"/>
          <w:color w:val="auto"/>
        </w:rPr>
        <w:t>光ファイバ</w:t>
      </w:r>
      <w:r w:rsidRPr="00DB35DE">
        <w:rPr>
          <w:rFonts w:asciiTheme="majorEastAsia" w:eastAsiaTheme="majorEastAsia" w:hAnsiTheme="majorEastAsia" w:cs="ＭＳ ゴシック" w:hint="eastAsia"/>
          <w:color w:val="auto"/>
        </w:rPr>
        <w:t>整備計画及び</w:t>
      </w:r>
      <w:r w:rsidRPr="00DB35DE">
        <w:rPr>
          <w:rFonts w:asciiTheme="majorEastAsia" w:eastAsiaTheme="majorEastAsia" w:hAnsiTheme="majorEastAsia" w:cs="ＭＳ ゴシック"/>
          <w:color w:val="auto"/>
        </w:rPr>
        <w:t>無線局</w:t>
      </w:r>
      <w:r w:rsidRPr="00DB35DE">
        <w:rPr>
          <w:rFonts w:asciiTheme="majorEastAsia" w:eastAsiaTheme="majorEastAsia" w:hAnsiTheme="majorEastAsia" w:cs="ＭＳ ゴシック" w:hint="eastAsia"/>
          <w:color w:val="auto"/>
        </w:rPr>
        <w:t>開設</w:t>
      </w:r>
      <w:r w:rsidRPr="00DB35DE">
        <w:rPr>
          <w:rFonts w:asciiTheme="majorEastAsia" w:eastAsiaTheme="majorEastAsia" w:hAnsiTheme="majorEastAsia" w:cs="ＭＳ ゴシック"/>
          <w:color w:val="auto"/>
        </w:rPr>
        <w:t>計画</w:t>
      </w:r>
    </w:p>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１　光ファイバ整備計画の実施形態</w:t>
      </w:r>
    </w:p>
    <w:tbl>
      <w:tblPr>
        <w:tblStyle w:val="1"/>
        <w:tblW w:w="0" w:type="auto"/>
        <w:tblInd w:w="392" w:type="dxa"/>
        <w:tblLook w:val="04A0" w:firstRow="1" w:lastRow="0" w:firstColumn="1" w:lastColumn="0" w:noHBand="0" w:noVBand="1"/>
      </w:tblPr>
      <w:tblGrid>
        <w:gridCol w:w="1960"/>
        <w:gridCol w:w="7070"/>
      </w:tblGrid>
      <w:tr w:rsidR="00DB35DE" w:rsidRPr="00DB35DE" w:rsidTr="00DB35DE">
        <w:trPr>
          <w:trHeight w:val="850"/>
        </w:trPr>
        <w:tc>
          <w:tcPr>
            <w:tcW w:w="1960"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実施主体名</w:t>
            </w:r>
          </w:p>
        </w:tc>
        <w:tc>
          <w:tcPr>
            <w:tcW w:w="7070" w:type="dxa"/>
          </w:tcPr>
          <w:p w:rsidR="00653A64" w:rsidRPr="00DB35DE" w:rsidRDefault="00653A64" w:rsidP="00DB35DE">
            <w:pPr>
              <w:rPr>
                <w:rFonts w:asciiTheme="majorEastAsia" w:eastAsiaTheme="majorEastAsia" w:hAnsiTheme="majorEastAsia" w:cs="ＭＳ ゴシック"/>
                <w:color w:val="auto"/>
              </w:rPr>
            </w:pPr>
          </w:p>
        </w:tc>
      </w:tr>
      <w:tr w:rsidR="00DB35DE" w:rsidRPr="00DB35DE" w:rsidTr="00DB35DE">
        <w:trPr>
          <w:trHeight w:val="850"/>
        </w:trPr>
        <w:tc>
          <w:tcPr>
            <w:tcW w:w="1960"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運営方式</w:t>
            </w:r>
          </w:p>
        </w:tc>
        <w:tc>
          <w:tcPr>
            <w:tcW w:w="7070" w:type="dxa"/>
          </w:tcPr>
          <w:p w:rsidR="00653A64" w:rsidRPr="00DB35DE" w:rsidRDefault="00653A64" w:rsidP="00DB35DE">
            <w:pPr>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２　光ファイバ整備計画の対象地域</w:t>
      </w:r>
    </w:p>
    <w:tbl>
      <w:tblPr>
        <w:tblStyle w:val="1"/>
        <w:tblW w:w="0" w:type="auto"/>
        <w:tblInd w:w="392" w:type="dxa"/>
        <w:tblLook w:val="04A0" w:firstRow="1" w:lastRow="0" w:firstColumn="1" w:lastColumn="0" w:noHBand="0" w:noVBand="1"/>
      </w:tblPr>
      <w:tblGrid>
        <w:gridCol w:w="1962"/>
        <w:gridCol w:w="7070"/>
      </w:tblGrid>
      <w:tr w:rsidR="00DB35DE" w:rsidRPr="00DB35DE" w:rsidTr="00DB35DE">
        <w:trPr>
          <w:trHeight w:val="850"/>
        </w:trPr>
        <w:tc>
          <w:tcPr>
            <w:tcW w:w="1962" w:type="dxa"/>
          </w:tcPr>
          <w:p w:rsidR="00653A64" w:rsidRPr="00DB35DE" w:rsidRDefault="00653A64" w:rsidP="00156DA3">
            <w:pPr>
              <w:jc w:val="both"/>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 xml:space="preserve">対象地域名　</w:t>
            </w:r>
          </w:p>
          <w:p w:rsidR="00653A64" w:rsidRPr="00DB35DE" w:rsidRDefault="00653A64" w:rsidP="00156DA3">
            <w:pPr>
              <w:jc w:val="both"/>
              <w:rPr>
                <w:rFonts w:asciiTheme="majorEastAsia" w:eastAsiaTheme="majorEastAsia" w:hAnsiTheme="majorEastAsia" w:cs="ＭＳ ゴシック"/>
                <w:color w:val="auto"/>
                <w:sz w:val="16"/>
              </w:rPr>
            </w:pPr>
          </w:p>
        </w:tc>
        <w:tc>
          <w:tcPr>
            <w:tcW w:w="7070" w:type="dxa"/>
          </w:tcPr>
          <w:p w:rsidR="00653A64" w:rsidRPr="00DB35DE" w:rsidRDefault="00653A64" w:rsidP="00156DA3">
            <w:pPr>
              <w:jc w:val="both"/>
              <w:rPr>
                <w:rFonts w:asciiTheme="majorEastAsia" w:eastAsiaTheme="majorEastAsia" w:hAnsiTheme="majorEastAsia" w:cs="ＭＳ ゴシック"/>
                <w:color w:val="auto"/>
              </w:rPr>
            </w:pPr>
          </w:p>
        </w:tc>
      </w:tr>
      <w:tr w:rsidR="00DB35DE" w:rsidRPr="00DB35DE" w:rsidTr="00DB35DE">
        <w:trPr>
          <w:trHeight w:val="850"/>
        </w:trPr>
        <w:tc>
          <w:tcPr>
            <w:tcW w:w="1962" w:type="dxa"/>
          </w:tcPr>
          <w:p w:rsidR="00653A64" w:rsidRPr="00DB35DE" w:rsidRDefault="00653A64" w:rsidP="00156DA3">
            <w:pPr>
              <w:jc w:val="both"/>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対象地域の条件不利地域該当状況</w:t>
            </w:r>
          </w:p>
        </w:tc>
        <w:tc>
          <w:tcPr>
            <w:tcW w:w="7070" w:type="dxa"/>
          </w:tcPr>
          <w:p w:rsidR="00653A64" w:rsidRPr="00DB35DE" w:rsidRDefault="00653A64" w:rsidP="00156DA3">
            <w:pPr>
              <w:jc w:val="both"/>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３　光ファイバ整備計画の期間</w:t>
      </w:r>
    </w:p>
    <w:tbl>
      <w:tblPr>
        <w:tblStyle w:val="1"/>
        <w:tblW w:w="0" w:type="auto"/>
        <w:tblInd w:w="392" w:type="dxa"/>
        <w:tblLook w:val="04A0" w:firstRow="1" w:lastRow="0" w:firstColumn="1" w:lastColumn="0" w:noHBand="0" w:noVBand="1"/>
      </w:tblPr>
      <w:tblGrid>
        <w:gridCol w:w="1962"/>
        <w:gridCol w:w="3878"/>
      </w:tblGrid>
      <w:tr w:rsidR="00DB35DE" w:rsidRPr="00DB35DE" w:rsidTr="00156DA3">
        <w:trPr>
          <w:trHeight w:val="295"/>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開始日</w:t>
            </w:r>
          </w:p>
        </w:tc>
        <w:tc>
          <w:tcPr>
            <w:tcW w:w="3878"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交付決定後速やかに</w:t>
            </w:r>
          </w:p>
        </w:tc>
      </w:tr>
      <w:tr w:rsidR="00653A64" w:rsidRPr="00DB35DE" w:rsidTr="00156DA3">
        <w:trPr>
          <w:trHeight w:val="295"/>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完了日</w:t>
            </w:r>
          </w:p>
        </w:tc>
        <w:tc>
          <w:tcPr>
            <w:tcW w:w="3878" w:type="dxa"/>
          </w:tcPr>
          <w:p w:rsidR="00653A64" w:rsidRPr="00DB35DE" w:rsidRDefault="00653A64" w:rsidP="00156DA3">
            <w:pPr>
              <w:ind w:rightChars="-129" w:right="-249"/>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４　光ファイバ整備において予定する財源の内訳</w:t>
      </w:r>
    </w:p>
    <w:p w:rsidR="00653A64" w:rsidRPr="00DB35DE" w:rsidRDefault="00653A64" w:rsidP="00653A64">
      <w:pPr>
        <w:ind w:right="920" w:firstLineChars="2520" w:firstLine="4858"/>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（単位：千円）</w:t>
      </w:r>
    </w:p>
    <w:tbl>
      <w:tblPr>
        <w:tblStyle w:val="1"/>
        <w:tblW w:w="0" w:type="auto"/>
        <w:tblInd w:w="392" w:type="dxa"/>
        <w:tblLook w:val="04A0" w:firstRow="1" w:lastRow="0" w:firstColumn="1" w:lastColumn="0" w:noHBand="0" w:noVBand="1"/>
      </w:tblPr>
      <w:tblGrid>
        <w:gridCol w:w="312"/>
        <w:gridCol w:w="2693"/>
        <w:gridCol w:w="2835"/>
      </w:tblGrid>
      <w:tr w:rsidR="00DB35DE" w:rsidRPr="00DB35DE" w:rsidTr="00156DA3">
        <w:tc>
          <w:tcPr>
            <w:tcW w:w="3005" w:type="dxa"/>
            <w:gridSpan w:val="2"/>
          </w:tcPr>
          <w:p w:rsidR="00653A64" w:rsidRPr="00DB35DE" w:rsidRDefault="00653A64" w:rsidP="00156DA3">
            <w:pPr>
              <w:rPr>
                <w:rFonts w:asciiTheme="majorEastAsia" w:eastAsiaTheme="majorEastAsia" w:hAnsiTheme="majorEastAsia" w:cs="ＭＳ ゴシック"/>
                <w:color w:val="auto"/>
              </w:rPr>
            </w:pPr>
          </w:p>
        </w:tc>
        <w:tc>
          <w:tcPr>
            <w:tcW w:w="2835" w:type="dxa"/>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金額</w:t>
            </w:r>
          </w:p>
        </w:tc>
      </w:tr>
      <w:tr w:rsidR="00DB35DE" w:rsidRPr="00DB35DE" w:rsidTr="00156DA3">
        <w:trPr>
          <w:trHeight w:val="623"/>
        </w:trPr>
        <w:tc>
          <w:tcPr>
            <w:tcW w:w="3005" w:type="dxa"/>
            <w:gridSpan w:val="2"/>
            <w:tcBorders>
              <w:bottom w:val="double" w:sz="4" w:space="0" w:color="auto"/>
            </w:tcBorders>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総事業費</w:t>
            </w:r>
          </w:p>
        </w:tc>
        <w:tc>
          <w:tcPr>
            <w:tcW w:w="2835" w:type="dxa"/>
            <w:tcBorders>
              <w:bottom w:val="double" w:sz="4" w:space="0" w:color="auto"/>
            </w:tcBorders>
          </w:tcPr>
          <w:p w:rsidR="00653A64" w:rsidRPr="00DB35DE" w:rsidRDefault="00653A64" w:rsidP="00156DA3">
            <w:pPr>
              <w:jc w:val="right"/>
              <w:rPr>
                <w:rFonts w:asciiTheme="majorEastAsia" w:eastAsiaTheme="majorEastAsia" w:hAnsiTheme="majorEastAsia" w:cs="ＭＳ ゴシック"/>
                <w:color w:val="auto"/>
              </w:rPr>
            </w:pPr>
          </w:p>
        </w:tc>
      </w:tr>
      <w:tr w:rsidR="00DB35DE" w:rsidRPr="00DB35DE" w:rsidTr="00156DA3">
        <w:trPr>
          <w:trHeight w:val="333"/>
        </w:trPr>
        <w:tc>
          <w:tcPr>
            <w:tcW w:w="3005" w:type="dxa"/>
            <w:gridSpan w:val="2"/>
            <w:tcBorders>
              <w:top w:val="double" w:sz="4" w:space="0" w:color="auto"/>
              <w:bottom w:val="single" w:sz="4" w:space="0" w:color="auto"/>
            </w:tcBorders>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補助金額</w:t>
            </w:r>
          </w:p>
        </w:tc>
        <w:tc>
          <w:tcPr>
            <w:tcW w:w="2835" w:type="dxa"/>
            <w:tcBorders>
              <w:top w:val="double" w:sz="4" w:space="0" w:color="auto"/>
            </w:tcBorders>
          </w:tcPr>
          <w:p w:rsidR="00653A64" w:rsidRPr="00DB35DE" w:rsidRDefault="00653A64" w:rsidP="00156DA3">
            <w:pPr>
              <w:jc w:val="right"/>
              <w:rPr>
                <w:rFonts w:asciiTheme="majorEastAsia" w:eastAsiaTheme="majorEastAsia" w:hAnsiTheme="majorEastAsia" w:cs="ＭＳ ゴシック"/>
                <w:color w:val="auto"/>
              </w:rPr>
            </w:pPr>
          </w:p>
        </w:tc>
      </w:tr>
      <w:tr w:rsidR="00DB35DE" w:rsidRPr="00DB35DE" w:rsidTr="00156DA3">
        <w:trPr>
          <w:trHeight w:val="413"/>
        </w:trPr>
        <w:tc>
          <w:tcPr>
            <w:tcW w:w="3005" w:type="dxa"/>
            <w:gridSpan w:val="2"/>
            <w:tcBorders>
              <w:top w:val="single" w:sz="4" w:space="0" w:color="auto"/>
              <w:bottom w:val="single" w:sz="4" w:space="0" w:color="auto"/>
            </w:tcBorders>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民間事業者負担</w:t>
            </w:r>
          </w:p>
        </w:tc>
        <w:tc>
          <w:tcPr>
            <w:tcW w:w="2835" w:type="dxa"/>
            <w:tcBorders>
              <w:bottom w:val="single" w:sz="4" w:space="0" w:color="auto"/>
            </w:tcBorders>
          </w:tcPr>
          <w:p w:rsidR="00653A64" w:rsidRPr="00DB35DE" w:rsidRDefault="00653A64" w:rsidP="00156DA3">
            <w:pPr>
              <w:jc w:val="right"/>
              <w:rPr>
                <w:rFonts w:asciiTheme="majorEastAsia" w:eastAsiaTheme="majorEastAsia" w:hAnsiTheme="majorEastAsia" w:cs="ＭＳ ゴシック"/>
                <w:color w:val="auto"/>
              </w:rPr>
            </w:pPr>
          </w:p>
        </w:tc>
      </w:tr>
      <w:tr w:rsidR="00DB35DE" w:rsidRPr="00DB35DE" w:rsidTr="00156DA3">
        <w:trPr>
          <w:trHeight w:val="390"/>
        </w:trPr>
        <w:tc>
          <w:tcPr>
            <w:tcW w:w="3005" w:type="dxa"/>
            <w:gridSpan w:val="2"/>
            <w:tcBorders>
              <w:top w:val="single" w:sz="4" w:space="0" w:color="auto"/>
              <w:bottom w:val="nil"/>
            </w:tcBorders>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自治体負担</w:t>
            </w:r>
          </w:p>
        </w:tc>
        <w:tc>
          <w:tcPr>
            <w:tcW w:w="2835" w:type="dxa"/>
            <w:tcBorders>
              <w:bottom w:val="nil"/>
            </w:tcBorders>
          </w:tcPr>
          <w:p w:rsidR="00653A64" w:rsidRPr="00DB35DE" w:rsidRDefault="00653A64" w:rsidP="00156DA3">
            <w:pPr>
              <w:jc w:val="right"/>
              <w:rPr>
                <w:rFonts w:asciiTheme="majorEastAsia" w:eastAsiaTheme="majorEastAsia" w:hAnsiTheme="majorEastAsia" w:cs="ＭＳ ゴシック"/>
                <w:color w:val="auto"/>
              </w:rPr>
            </w:pPr>
          </w:p>
        </w:tc>
      </w:tr>
      <w:tr w:rsidR="00DB35DE" w:rsidRPr="00DB35DE" w:rsidTr="00156DA3">
        <w:trPr>
          <w:trHeight w:val="625"/>
        </w:trPr>
        <w:tc>
          <w:tcPr>
            <w:tcW w:w="312" w:type="dxa"/>
            <w:vMerge w:val="restart"/>
            <w:tcBorders>
              <w:top w:val="nil"/>
            </w:tcBorders>
          </w:tcPr>
          <w:p w:rsidR="00653A64" w:rsidRPr="00DB35DE" w:rsidRDefault="00653A64" w:rsidP="00156DA3">
            <w:pPr>
              <w:jc w:val="center"/>
              <w:rPr>
                <w:rFonts w:asciiTheme="majorEastAsia" w:eastAsiaTheme="majorEastAsia" w:hAnsiTheme="majorEastAsia" w:cs="ＭＳ ゴシック"/>
                <w:color w:val="auto"/>
              </w:rPr>
            </w:pPr>
          </w:p>
        </w:tc>
        <w:tc>
          <w:tcPr>
            <w:tcW w:w="2693" w:type="dxa"/>
            <w:tcBorders>
              <w:top w:val="single" w:sz="4" w:space="0" w:color="auto"/>
            </w:tcBorders>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地方財政措置</w:t>
            </w:r>
          </w:p>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（起債名等を記載）</w:t>
            </w:r>
          </w:p>
        </w:tc>
        <w:tc>
          <w:tcPr>
            <w:tcW w:w="2835" w:type="dxa"/>
            <w:tcBorders>
              <w:top w:val="single" w:sz="4" w:space="0" w:color="auto"/>
            </w:tcBorders>
          </w:tcPr>
          <w:p w:rsidR="00653A64" w:rsidRPr="00DB35DE" w:rsidRDefault="00653A64" w:rsidP="00156DA3">
            <w:pPr>
              <w:jc w:val="right"/>
              <w:rPr>
                <w:rFonts w:asciiTheme="majorEastAsia" w:eastAsiaTheme="majorEastAsia" w:hAnsiTheme="majorEastAsia" w:cs="ＭＳ ゴシック"/>
                <w:color w:val="auto"/>
              </w:rPr>
            </w:pPr>
          </w:p>
        </w:tc>
      </w:tr>
      <w:tr w:rsidR="00DB35DE" w:rsidRPr="00DB35DE" w:rsidTr="00156DA3">
        <w:trPr>
          <w:trHeight w:val="312"/>
        </w:trPr>
        <w:tc>
          <w:tcPr>
            <w:tcW w:w="312" w:type="dxa"/>
            <w:vMerge/>
          </w:tcPr>
          <w:p w:rsidR="00653A64" w:rsidRPr="00DB35DE" w:rsidRDefault="00653A64" w:rsidP="00156DA3">
            <w:pPr>
              <w:jc w:val="center"/>
              <w:rPr>
                <w:rFonts w:asciiTheme="majorEastAsia" w:eastAsiaTheme="majorEastAsia" w:hAnsiTheme="majorEastAsia" w:cs="ＭＳ ゴシック"/>
                <w:color w:val="auto"/>
              </w:rPr>
            </w:pPr>
          </w:p>
        </w:tc>
        <w:tc>
          <w:tcPr>
            <w:tcW w:w="2693" w:type="dxa"/>
          </w:tcPr>
          <w:p w:rsidR="00653A64" w:rsidRPr="00DB35DE" w:rsidRDefault="00653A64" w:rsidP="00156DA3">
            <w:pPr>
              <w:jc w:val="center"/>
              <w:rPr>
                <w:rFonts w:asciiTheme="majorEastAsia" w:eastAsiaTheme="majorEastAsia" w:hAnsiTheme="majorEastAsia" w:cs="ＭＳ ゴシック"/>
                <w:color w:val="auto"/>
              </w:rPr>
            </w:pPr>
            <w:r w:rsidRPr="00DB35DE">
              <w:rPr>
                <w:rFonts w:asciiTheme="majorEastAsia" w:eastAsiaTheme="majorEastAsia" w:hAnsiTheme="majorEastAsia" w:cs="ＭＳ ゴシック"/>
                <w:color w:val="auto"/>
              </w:rPr>
              <w:t>その他</w:t>
            </w:r>
          </w:p>
        </w:tc>
        <w:tc>
          <w:tcPr>
            <w:tcW w:w="2835" w:type="dxa"/>
          </w:tcPr>
          <w:p w:rsidR="00653A64" w:rsidRPr="00DB35DE" w:rsidRDefault="00653A64" w:rsidP="00156DA3">
            <w:pPr>
              <w:jc w:val="right"/>
              <w:rPr>
                <w:rFonts w:asciiTheme="majorEastAsia" w:eastAsiaTheme="majorEastAsia" w:hAnsiTheme="majorEastAsia" w:cs="ＭＳ ゴシック"/>
                <w:color w:val="auto"/>
              </w:rPr>
            </w:pPr>
          </w:p>
        </w:tc>
      </w:tr>
    </w:tbl>
    <w:p w:rsidR="00653A64" w:rsidRPr="00DB35DE" w:rsidRDefault="00653A64" w:rsidP="00653A64">
      <w:pPr>
        <w:ind w:firstLineChars="200" w:firstLine="386"/>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（注）行が不足する場合は適宜追加すること。</w:t>
      </w:r>
    </w:p>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５　無線局開設計画</w:t>
      </w:r>
    </w:p>
    <w:tbl>
      <w:tblPr>
        <w:tblStyle w:val="1"/>
        <w:tblW w:w="0" w:type="auto"/>
        <w:tblInd w:w="392" w:type="dxa"/>
        <w:tblLook w:val="04A0" w:firstRow="1" w:lastRow="0" w:firstColumn="1" w:lastColumn="0" w:noHBand="0" w:noVBand="1"/>
      </w:tblPr>
      <w:tblGrid>
        <w:gridCol w:w="1962"/>
        <w:gridCol w:w="7070"/>
      </w:tblGrid>
      <w:tr w:rsidR="00DB35DE" w:rsidRPr="00DB35DE" w:rsidTr="00156DA3">
        <w:trPr>
          <w:trHeight w:val="875"/>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無線局の開設</w:t>
            </w:r>
            <w:r w:rsidRPr="00DB35DE">
              <w:rPr>
                <w:rFonts w:asciiTheme="majorEastAsia" w:eastAsiaTheme="majorEastAsia" w:hAnsiTheme="majorEastAsia" w:cs="ＭＳ ゴシック"/>
                <w:color w:val="auto"/>
              </w:rPr>
              <w:t>概要</w:t>
            </w:r>
          </w:p>
          <w:p w:rsidR="00653A64" w:rsidRPr="00DB35DE" w:rsidRDefault="00653A64" w:rsidP="00156DA3">
            <w:pPr>
              <w:ind w:left="193" w:hangingChars="100" w:hanging="193"/>
              <w:rPr>
                <w:rFonts w:asciiTheme="majorEastAsia" w:eastAsiaTheme="majorEastAsia" w:hAnsiTheme="majorEastAsia" w:cs="ＭＳ ゴシック"/>
                <w:color w:val="auto"/>
              </w:rPr>
            </w:pPr>
          </w:p>
        </w:tc>
        <w:tc>
          <w:tcPr>
            <w:tcW w:w="7070" w:type="dxa"/>
          </w:tcPr>
          <w:p w:rsidR="00653A64" w:rsidRPr="00DB35DE" w:rsidRDefault="00653A64" w:rsidP="00156DA3">
            <w:pPr>
              <w:rPr>
                <w:rFonts w:asciiTheme="majorEastAsia" w:eastAsiaTheme="majorEastAsia" w:hAnsiTheme="majorEastAsia" w:cs="ＭＳ ゴシック"/>
                <w:color w:val="auto"/>
              </w:rPr>
            </w:pPr>
          </w:p>
        </w:tc>
      </w:tr>
      <w:tr w:rsidR="00DB35DE" w:rsidRPr="00DB35DE" w:rsidTr="00156DA3">
        <w:trPr>
          <w:trHeight w:val="1411"/>
        </w:trPr>
        <w:tc>
          <w:tcPr>
            <w:tcW w:w="1962" w:type="dxa"/>
          </w:tcPr>
          <w:p w:rsidR="00653A64" w:rsidRPr="00DB35DE" w:rsidRDefault="00653A64" w:rsidP="00156DA3">
            <w:pPr>
              <w:ind w:left="193" w:hangingChars="100" w:hanging="193"/>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開設</w:t>
            </w:r>
            <w:r w:rsidRPr="00DB35DE">
              <w:rPr>
                <w:rFonts w:asciiTheme="majorEastAsia" w:eastAsiaTheme="majorEastAsia" w:hAnsiTheme="majorEastAsia" w:cs="ＭＳ ゴシック"/>
                <w:color w:val="auto"/>
              </w:rPr>
              <w:t>予定時期</w:t>
            </w:r>
          </w:p>
          <w:p w:rsidR="00653A64" w:rsidRPr="00DB35DE" w:rsidRDefault="00653A64" w:rsidP="00156DA3">
            <w:pPr>
              <w:rPr>
                <w:rFonts w:asciiTheme="majorEastAsia" w:eastAsiaTheme="majorEastAsia" w:hAnsiTheme="majorEastAsia" w:cs="ＭＳ ゴシック"/>
                <w:color w:val="auto"/>
              </w:rPr>
            </w:pPr>
          </w:p>
          <w:p w:rsidR="00653A64" w:rsidRPr="00DB35DE" w:rsidRDefault="00653A64" w:rsidP="00156DA3">
            <w:pPr>
              <w:rPr>
                <w:rFonts w:asciiTheme="majorEastAsia" w:eastAsiaTheme="majorEastAsia" w:hAnsiTheme="majorEastAsia" w:cs="ＭＳ ゴシック"/>
                <w:color w:val="auto"/>
              </w:rPr>
            </w:pPr>
          </w:p>
        </w:tc>
        <w:tc>
          <w:tcPr>
            <w:tcW w:w="7070" w:type="dxa"/>
          </w:tcPr>
          <w:p w:rsidR="00653A64" w:rsidRPr="00DB35DE" w:rsidRDefault="00653A64" w:rsidP="00DB35DE">
            <w:pPr>
              <w:rPr>
                <w:rFonts w:asciiTheme="majorEastAsia" w:eastAsiaTheme="majorEastAsia" w:hAnsiTheme="majorEastAsia" w:cs="ＭＳ ゴシック"/>
                <w:color w:val="auto"/>
              </w:rPr>
            </w:pPr>
          </w:p>
        </w:tc>
      </w:tr>
      <w:tr w:rsidR="00DB35DE" w:rsidRPr="00DB35DE" w:rsidTr="00156DA3">
        <w:trPr>
          <w:trHeight w:val="1411"/>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lastRenderedPageBreak/>
              <w:t>無線局の</w:t>
            </w:r>
            <w:r w:rsidRPr="00DB35DE">
              <w:rPr>
                <w:rFonts w:asciiTheme="majorEastAsia" w:eastAsiaTheme="majorEastAsia" w:hAnsiTheme="majorEastAsia" w:cs="ＭＳ ゴシック"/>
                <w:color w:val="auto"/>
              </w:rPr>
              <w:t>設置</w:t>
            </w:r>
            <w:r w:rsidRPr="00DB35DE">
              <w:rPr>
                <w:rFonts w:asciiTheme="majorEastAsia" w:eastAsiaTheme="majorEastAsia" w:hAnsiTheme="majorEastAsia" w:cs="ＭＳ ゴシック" w:hint="eastAsia"/>
                <w:color w:val="auto"/>
              </w:rPr>
              <w:t>者</w:t>
            </w:r>
          </w:p>
        </w:tc>
        <w:tc>
          <w:tcPr>
            <w:tcW w:w="7070" w:type="dxa"/>
          </w:tcPr>
          <w:p w:rsidR="00653A64" w:rsidRPr="00DB35DE" w:rsidRDefault="00653A64" w:rsidP="00156DA3">
            <w:pPr>
              <w:rPr>
                <w:rFonts w:asciiTheme="majorEastAsia" w:eastAsiaTheme="majorEastAsia" w:hAnsiTheme="majorEastAsia" w:cs="ＭＳ ゴシック"/>
                <w:color w:val="auto"/>
              </w:rPr>
            </w:pPr>
          </w:p>
        </w:tc>
      </w:tr>
      <w:tr w:rsidR="00DB35DE" w:rsidRPr="00DB35DE" w:rsidTr="00156DA3">
        <w:trPr>
          <w:trHeight w:val="1411"/>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無線局の</w:t>
            </w:r>
            <w:r w:rsidRPr="00DB35DE">
              <w:rPr>
                <w:rFonts w:asciiTheme="majorEastAsia" w:eastAsiaTheme="majorEastAsia" w:hAnsiTheme="majorEastAsia" w:cs="ＭＳ ゴシック"/>
                <w:color w:val="auto"/>
              </w:rPr>
              <w:t>設置箇所</w:t>
            </w:r>
          </w:p>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及び設置</w:t>
            </w:r>
            <w:r w:rsidRPr="00DB35DE">
              <w:rPr>
                <w:rFonts w:asciiTheme="majorEastAsia" w:eastAsiaTheme="majorEastAsia" w:hAnsiTheme="majorEastAsia" w:cs="ＭＳ ゴシック"/>
                <w:color w:val="auto"/>
              </w:rPr>
              <w:t>数</w:t>
            </w:r>
          </w:p>
        </w:tc>
        <w:tc>
          <w:tcPr>
            <w:tcW w:w="7070" w:type="dxa"/>
          </w:tcPr>
          <w:p w:rsidR="00653A64" w:rsidRPr="00DB35DE" w:rsidRDefault="00653A64" w:rsidP="00156DA3">
            <w:pPr>
              <w:ind w:left="193" w:hangingChars="100" w:hanging="193"/>
              <w:rPr>
                <w:rFonts w:asciiTheme="majorEastAsia" w:eastAsiaTheme="majorEastAsia" w:hAnsiTheme="majorEastAsia" w:cs="ＭＳ ゴシック"/>
                <w:color w:val="auto"/>
              </w:rPr>
            </w:pPr>
          </w:p>
        </w:tc>
      </w:tr>
      <w:tr w:rsidR="001F6778" w:rsidRPr="00DB35DE" w:rsidTr="00156DA3">
        <w:trPr>
          <w:trHeight w:val="1411"/>
        </w:trPr>
        <w:tc>
          <w:tcPr>
            <w:tcW w:w="1962" w:type="dxa"/>
          </w:tcPr>
          <w:p w:rsidR="001F6778" w:rsidRPr="001F6778" w:rsidRDefault="001F6778" w:rsidP="001F6778">
            <w:pPr>
              <w:rPr>
                <w:rFonts w:asciiTheme="majorEastAsia" w:eastAsiaTheme="majorEastAsia" w:hAnsiTheme="majorEastAsia" w:cs="ＭＳ ゴシック" w:hint="eastAsia"/>
                <w:color w:val="auto"/>
              </w:rPr>
            </w:pPr>
            <w:r w:rsidRPr="001F6778">
              <w:rPr>
                <w:rFonts w:asciiTheme="majorEastAsia" w:eastAsiaTheme="majorEastAsia" w:hAnsiTheme="majorEastAsia" w:cs="ＭＳ ゴシック" w:hint="eastAsia"/>
                <w:color w:val="auto"/>
              </w:rPr>
              <w:t>（参考）</w:t>
            </w:r>
          </w:p>
          <w:p w:rsidR="001F6778" w:rsidRDefault="001F6778" w:rsidP="001F6778">
            <w:pPr>
              <w:rPr>
                <w:rFonts w:asciiTheme="majorEastAsia" w:eastAsiaTheme="majorEastAsia" w:hAnsiTheme="majorEastAsia" w:cs="ＭＳ ゴシック"/>
                <w:color w:val="auto"/>
              </w:rPr>
            </w:pPr>
            <w:r w:rsidRPr="001F6778">
              <w:rPr>
                <w:rFonts w:asciiTheme="majorEastAsia" w:eastAsiaTheme="majorEastAsia" w:hAnsiTheme="majorEastAsia" w:cs="ＭＳ ゴシック" w:hint="eastAsia"/>
                <w:color w:val="auto"/>
              </w:rPr>
              <w:t>提供可能回線数、</w:t>
            </w:r>
          </w:p>
          <w:p w:rsidR="001F6778" w:rsidRPr="00DB35DE" w:rsidRDefault="001F6778" w:rsidP="001F6778">
            <w:pPr>
              <w:rPr>
                <w:rFonts w:asciiTheme="majorEastAsia" w:eastAsiaTheme="majorEastAsia" w:hAnsiTheme="majorEastAsia" w:cs="ＭＳ ゴシック" w:hint="eastAsia"/>
                <w:color w:val="auto"/>
              </w:rPr>
            </w:pPr>
            <w:bookmarkStart w:id="0" w:name="_GoBack"/>
            <w:bookmarkEnd w:id="0"/>
            <w:r w:rsidRPr="001F6778">
              <w:rPr>
                <w:rFonts w:asciiTheme="majorEastAsia" w:eastAsiaTheme="majorEastAsia" w:hAnsiTheme="majorEastAsia" w:cs="ＭＳ ゴシック" w:hint="eastAsia"/>
                <w:color w:val="auto"/>
              </w:rPr>
              <w:t>利用見込回線数</w:t>
            </w:r>
          </w:p>
        </w:tc>
        <w:tc>
          <w:tcPr>
            <w:tcW w:w="7070" w:type="dxa"/>
          </w:tcPr>
          <w:p w:rsidR="001F6778" w:rsidRPr="00DB35DE" w:rsidRDefault="001F6778" w:rsidP="00156DA3">
            <w:pPr>
              <w:ind w:left="193" w:hangingChars="100" w:hanging="193"/>
              <w:rPr>
                <w:rFonts w:asciiTheme="majorEastAsia" w:eastAsiaTheme="majorEastAsia" w:hAnsiTheme="majorEastAsia" w:cs="ＭＳ ゴシック"/>
                <w:color w:val="auto"/>
              </w:rPr>
            </w:pPr>
          </w:p>
        </w:tc>
      </w:tr>
      <w:tr w:rsidR="00653A64" w:rsidRPr="00DB35DE" w:rsidTr="00156DA3">
        <w:trPr>
          <w:trHeight w:val="2554"/>
        </w:trPr>
        <w:tc>
          <w:tcPr>
            <w:tcW w:w="9031" w:type="dxa"/>
            <w:gridSpan w:val="2"/>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・事業イメージ図</w:t>
            </w:r>
          </w:p>
          <w:p w:rsidR="00653A64" w:rsidRPr="00DB35DE" w:rsidRDefault="00653A64" w:rsidP="00156DA3">
            <w:pPr>
              <w:ind w:left="193" w:hangingChars="100" w:hanging="193"/>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 xml:space="preserve">６　</w:t>
      </w:r>
      <w:r w:rsidRPr="00DB35DE">
        <w:rPr>
          <w:rFonts w:asciiTheme="majorEastAsia" w:eastAsiaTheme="majorEastAsia" w:hAnsiTheme="majorEastAsia" w:cs="ＭＳ ゴシック"/>
          <w:color w:val="auto"/>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DB35DE" w:rsidRPr="00DB35DE" w:rsidTr="00DB35DE">
        <w:trPr>
          <w:trHeight w:val="850"/>
        </w:trPr>
        <w:tc>
          <w:tcPr>
            <w:tcW w:w="9029" w:type="dxa"/>
          </w:tcPr>
          <w:p w:rsidR="00653A64" w:rsidRPr="00DB35DE" w:rsidRDefault="00653A64" w:rsidP="00DB35DE">
            <w:pPr>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７　無線局開設計画の事後評価に関する事項</w:t>
      </w:r>
    </w:p>
    <w:tbl>
      <w:tblPr>
        <w:tblStyle w:val="1"/>
        <w:tblW w:w="0" w:type="auto"/>
        <w:tblInd w:w="392" w:type="dxa"/>
        <w:tblLayout w:type="fixed"/>
        <w:tblLook w:val="04A0" w:firstRow="1" w:lastRow="0" w:firstColumn="1" w:lastColumn="0" w:noHBand="0" w:noVBand="1"/>
      </w:tblPr>
      <w:tblGrid>
        <w:gridCol w:w="1962"/>
        <w:gridCol w:w="7070"/>
      </w:tblGrid>
      <w:tr w:rsidR="00DB35DE" w:rsidRPr="00DB35DE" w:rsidTr="00DB35DE">
        <w:trPr>
          <w:trHeight w:val="850"/>
        </w:trPr>
        <w:tc>
          <w:tcPr>
            <w:tcW w:w="1962" w:type="dxa"/>
            <w:hideMark/>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評価指標</w:t>
            </w:r>
          </w:p>
          <w:p w:rsidR="00653A64" w:rsidRPr="00DB35DE" w:rsidRDefault="00653A64" w:rsidP="00156DA3">
            <w:pPr>
              <w:ind w:left="386" w:hangingChars="200" w:hanging="386"/>
              <w:rPr>
                <w:rFonts w:asciiTheme="majorEastAsia" w:eastAsiaTheme="majorEastAsia" w:hAnsiTheme="majorEastAsia" w:cs="ＭＳ ゴシック"/>
                <w:color w:val="auto"/>
              </w:rPr>
            </w:pPr>
          </w:p>
        </w:tc>
        <w:tc>
          <w:tcPr>
            <w:tcW w:w="7070" w:type="dxa"/>
          </w:tcPr>
          <w:p w:rsidR="00653A64" w:rsidRPr="00DB35DE" w:rsidRDefault="00653A64" w:rsidP="00156DA3">
            <w:pPr>
              <w:rPr>
                <w:rFonts w:asciiTheme="majorEastAsia" w:eastAsiaTheme="majorEastAsia" w:hAnsiTheme="majorEastAsia" w:cs="ＭＳ ゴシック"/>
                <w:color w:val="auto"/>
                <w:kern w:val="2"/>
              </w:rPr>
            </w:pPr>
          </w:p>
        </w:tc>
      </w:tr>
      <w:tr w:rsidR="00DB35DE" w:rsidRPr="00DB35DE" w:rsidTr="00DB35DE">
        <w:trPr>
          <w:trHeight w:val="850"/>
        </w:trPr>
        <w:tc>
          <w:tcPr>
            <w:tcW w:w="1962" w:type="dxa"/>
            <w:hideMark/>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目標</w:t>
            </w:r>
          </w:p>
          <w:p w:rsidR="00653A64" w:rsidRPr="00DB35DE" w:rsidRDefault="00653A64" w:rsidP="00156DA3">
            <w:pPr>
              <w:rPr>
                <w:rFonts w:asciiTheme="majorEastAsia" w:eastAsiaTheme="majorEastAsia" w:hAnsiTheme="majorEastAsia" w:cs="ＭＳ ゴシック"/>
                <w:color w:val="auto"/>
                <w:kern w:val="2"/>
              </w:rPr>
            </w:pPr>
            <w:r w:rsidRPr="00DB35DE">
              <w:rPr>
                <w:rFonts w:asciiTheme="majorEastAsia" w:eastAsiaTheme="majorEastAsia" w:hAnsiTheme="majorEastAsia" w:cs="ＭＳ ゴシック" w:hint="eastAsia"/>
                <w:color w:val="auto"/>
              </w:rPr>
              <w:t xml:space="preserve">　</w:t>
            </w:r>
          </w:p>
          <w:p w:rsidR="00653A64" w:rsidRPr="00DB35DE" w:rsidRDefault="00653A64" w:rsidP="00156DA3">
            <w:pPr>
              <w:ind w:leftChars="100" w:left="386" w:hangingChars="100" w:hanging="193"/>
              <w:rPr>
                <w:rFonts w:asciiTheme="majorEastAsia" w:eastAsiaTheme="majorEastAsia" w:hAnsiTheme="majorEastAsia" w:cs="ＭＳ ゴシック"/>
                <w:color w:val="auto"/>
                <w:kern w:val="2"/>
              </w:rPr>
            </w:pPr>
          </w:p>
        </w:tc>
        <w:tc>
          <w:tcPr>
            <w:tcW w:w="7070" w:type="dxa"/>
          </w:tcPr>
          <w:p w:rsidR="00653A64" w:rsidRPr="00DB35DE" w:rsidRDefault="00653A64" w:rsidP="00156DA3">
            <w:pPr>
              <w:ind w:firstLineChars="200" w:firstLine="386"/>
              <w:rPr>
                <w:rFonts w:asciiTheme="majorEastAsia" w:eastAsiaTheme="majorEastAsia" w:hAnsiTheme="majorEastAsia" w:cs="ＭＳ ゴシック"/>
                <w:color w:val="auto"/>
                <w:kern w:val="2"/>
              </w:rPr>
            </w:pPr>
          </w:p>
        </w:tc>
      </w:tr>
      <w:tr w:rsidR="00DB35DE" w:rsidRPr="00DB35DE" w:rsidTr="00DB35DE">
        <w:trPr>
          <w:trHeight w:val="850"/>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目標達成に向けた</w:t>
            </w:r>
          </w:p>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取組</w:t>
            </w:r>
          </w:p>
          <w:p w:rsidR="00653A64" w:rsidRPr="00DB35DE" w:rsidRDefault="00653A64" w:rsidP="00156DA3">
            <w:pPr>
              <w:rPr>
                <w:rFonts w:asciiTheme="majorEastAsia" w:eastAsiaTheme="majorEastAsia" w:hAnsiTheme="majorEastAsia" w:cs="ＭＳ ゴシック"/>
                <w:color w:val="auto"/>
                <w:kern w:val="2"/>
              </w:rPr>
            </w:pPr>
            <w:r w:rsidRPr="00DB35DE">
              <w:rPr>
                <w:rFonts w:asciiTheme="majorEastAsia" w:eastAsiaTheme="majorEastAsia" w:hAnsiTheme="majorEastAsia" w:cs="ＭＳ ゴシック" w:hint="eastAsia"/>
                <w:color w:val="auto"/>
                <w:kern w:val="2"/>
                <w:szCs w:val="22"/>
              </w:rPr>
              <w:t xml:space="preserve">　</w:t>
            </w:r>
          </w:p>
        </w:tc>
        <w:tc>
          <w:tcPr>
            <w:tcW w:w="7070" w:type="dxa"/>
          </w:tcPr>
          <w:p w:rsidR="00653A64" w:rsidRPr="00DB35DE" w:rsidRDefault="00653A64" w:rsidP="00156DA3">
            <w:pPr>
              <w:rPr>
                <w:rFonts w:asciiTheme="majorEastAsia" w:eastAsiaTheme="majorEastAsia" w:hAnsiTheme="majorEastAsia" w:cs="ＭＳ ゴシック"/>
                <w:color w:val="auto"/>
                <w:kern w:val="2"/>
              </w:rPr>
            </w:pPr>
          </w:p>
        </w:tc>
      </w:tr>
      <w:tr w:rsidR="00DB35DE" w:rsidRPr="00DB35DE" w:rsidTr="00DB35DE">
        <w:trPr>
          <w:trHeight w:val="850"/>
        </w:trPr>
        <w:tc>
          <w:tcPr>
            <w:tcW w:w="1962" w:type="dxa"/>
          </w:tcPr>
          <w:p w:rsidR="00653A64" w:rsidRPr="00DB35DE" w:rsidRDefault="00653A64" w:rsidP="00156DA3">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評価の方法</w:t>
            </w:r>
          </w:p>
        </w:tc>
        <w:tc>
          <w:tcPr>
            <w:tcW w:w="7070" w:type="dxa"/>
          </w:tcPr>
          <w:p w:rsidR="00653A64" w:rsidRPr="00DB35DE" w:rsidRDefault="00653A64" w:rsidP="00156DA3">
            <w:pPr>
              <w:ind w:firstLineChars="100" w:firstLine="193"/>
              <w:rPr>
                <w:rFonts w:asciiTheme="majorEastAsia" w:eastAsiaTheme="majorEastAsia" w:hAnsiTheme="majorEastAsia" w:cs="ＭＳ ゴシック"/>
                <w:color w:val="auto"/>
              </w:rPr>
            </w:pPr>
          </w:p>
        </w:tc>
      </w:tr>
    </w:tbl>
    <w:p w:rsidR="00653A64" w:rsidRPr="00DB35DE" w:rsidRDefault="00653A64" w:rsidP="00653A64">
      <w:pPr>
        <w:rPr>
          <w:rFonts w:asciiTheme="majorEastAsia" w:eastAsiaTheme="majorEastAsia" w:hAnsiTheme="majorEastAsia" w:cs="ＭＳ ゴシック"/>
          <w:color w:val="auto"/>
        </w:rPr>
      </w:pPr>
    </w:p>
    <w:p w:rsidR="00653A64" w:rsidRPr="00DB35DE" w:rsidRDefault="00653A64" w:rsidP="00653A64">
      <w:pPr>
        <w:rPr>
          <w:rFonts w:asciiTheme="majorEastAsia" w:eastAsiaTheme="majorEastAsia" w:hAnsiTheme="majorEastAsia" w:cs="ＭＳ ゴシック"/>
          <w:color w:val="auto"/>
        </w:rPr>
      </w:pPr>
      <w:r w:rsidRPr="00DB35DE">
        <w:rPr>
          <w:rFonts w:asciiTheme="majorEastAsia" w:eastAsiaTheme="majorEastAsia" w:hAnsiTheme="majorEastAsia" w:cs="ＭＳ ゴシック" w:hint="eastAsia"/>
          <w:color w:val="auto"/>
        </w:rPr>
        <w:t>８　その他必要な事項</w:t>
      </w:r>
    </w:p>
    <w:tbl>
      <w:tblPr>
        <w:tblStyle w:val="1"/>
        <w:tblW w:w="0" w:type="auto"/>
        <w:tblInd w:w="392" w:type="dxa"/>
        <w:tblLook w:val="04A0" w:firstRow="1" w:lastRow="0" w:firstColumn="1" w:lastColumn="0" w:noHBand="0" w:noVBand="1"/>
      </w:tblPr>
      <w:tblGrid>
        <w:gridCol w:w="9029"/>
      </w:tblGrid>
      <w:tr w:rsidR="00DB35DE" w:rsidRPr="00DB35DE" w:rsidTr="00DB35DE">
        <w:trPr>
          <w:trHeight w:val="850"/>
        </w:trPr>
        <w:tc>
          <w:tcPr>
            <w:tcW w:w="9029" w:type="dxa"/>
          </w:tcPr>
          <w:p w:rsidR="00653A64" w:rsidRPr="00DB35DE" w:rsidRDefault="00653A64" w:rsidP="00DB35DE">
            <w:pPr>
              <w:rPr>
                <w:rFonts w:asciiTheme="majorEastAsia" w:eastAsiaTheme="majorEastAsia" w:hAnsiTheme="majorEastAsia" w:cs="ＭＳ ゴシック"/>
                <w:color w:val="auto"/>
              </w:rPr>
            </w:pPr>
          </w:p>
        </w:tc>
      </w:tr>
    </w:tbl>
    <w:p w:rsidR="00653A64" w:rsidRPr="00DB35DE" w:rsidRDefault="00653A64" w:rsidP="00653A64">
      <w:pPr>
        <w:widowControl/>
        <w:autoSpaceDE/>
        <w:autoSpaceDN/>
        <w:adjustRightInd/>
        <w:textAlignment w:val="auto"/>
        <w:rPr>
          <w:rFonts w:asciiTheme="majorEastAsia" w:eastAsiaTheme="majorEastAsia" w:hAnsiTheme="majorEastAsia" w:cs="ＭＳ ゴシック"/>
          <w:color w:val="auto"/>
        </w:rPr>
      </w:pPr>
    </w:p>
    <w:p w:rsidR="00653A64" w:rsidRPr="00DB35DE" w:rsidRDefault="00653A64" w:rsidP="00653A64">
      <w:pPr>
        <w:widowControl/>
        <w:autoSpaceDE/>
        <w:autoSpaceDN/>
        <w:adjustRightInd/>
        <w:textAlignment w:val="auto"/>
        <w:rPr>
          <w:rFonts w:asciiTheme="majorEastAsia" w:eastAsiaTheme="majorEastAsia" w:hAnsiTheme="majorEastAsia" w:cs="ＭＳ ゴシック"/>
          <w:color w:val="auto"/>
        </w:rPr>
      </w:pPr>
    </w:p>
    <w:sectPr w:rsidR="00653A64" w:rsidRPr="00DB35DE" w:rsidSect="000408F3">
      <w:footerReference w:type="even" r:id="rId8"/>
      <w:footnotePr>
        <w:numRestart w:val="eachPage"/>
      </w:footnotePr>
      <w:type w:val="continuous"/>
      <w:pgSz w:w="11906" w:h="16838"/>
      <w:pgMar w:top="1134" w:right="1134" w:bottom="1134" w:left="1134" w:header="851" w:footer="454" w:gutter="0"/>
      <w:pgNumType w:start="98"/>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DF4" w:rsidRDefault="00A61DF4">
      <w:r>
        <w:separator/>
      </w:r>
    </w:p>
  </w:endnote>
  <w:endnote w:type="continuationSeparator" w:id="0">
    <w:p w:rsidR="00A61DF4" w:rsidRDefault="00A6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C89" w:rsidRDefault="005C4C89"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C4C89" w:rsidRDefault="005C4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DF4" w:rsidRDefault="00A61DF4">
      <w:r>
        <w:rPr>
          <w:rFonts w:ascii="ＭＳ ゴシック"/>
          <w:color w:val="auto"/>
          <w:sz w:val="2"/>
          <w:szCs w:val="2"/>
        </w:rPr>
        <w:continuationSeparator/>
      </w:r>
    </w:p>
  </w:footnote>
  <w:footnote w:type="continuationSeparator" w:id="0">
    <w:p w:rsidR="00A61DF4" w:rsidRDefault="00A61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0A"/>
    <w:rsid w:val="00001E91"/>
    <w:rsid w:val="00001F44"/>
    <w:rsid w:val="00010D73"/>
    <w:rsid w:val="00011299"/>
    <w:rsid w:val="00022059"/>
    <w:rsid w:val="0002696B"/>
    <w:rsid w:val="0002730A"/>
    <w:rsid w:val="00036531"/>
    <w:rsid w:val="00037421"/>
    <w:rsid w:val="000408F3"/>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9E8"/>
    <w:rsid w:val="000D7F3C"/>
    <w:rsid w:val="000E0D7B"/>
    <w:rsid w:val="000E0E63"/>
    <w:rsid w:val="000E55C5"/>
    <w:rsid w:val="000F60A2"/>
    <w:rsid w:val="00100907"/>
    <w:rsid w:val="001047D5"/>
    <w:rsid w:val="001244EE"/>
    <w:rsid w:val="00131194"/>
    <w:rsid w:val="00137BBB"/>
    <w:rsid w:val="001534AF"/>
    <w:rsid w:val="00164D40"/>
    <w:rsid w:val="001735F3"/>
    <w:rsid w:val="00181751"/>
    <w:rsid w:val="001836A4"/>
    <w:rsid w:val="00183860"/>
    <w:rsid w:val="001909F8"/>
    <w:rsid w:val="00190FDC"/>
    <w:rsid w:val="00192892"/>
    <w:rsid w:val="001939C9"/>
    <w:rsid w:val="00194191"/>
    <w:rsid w:val="00195793"/>
    <w:rsid w:val="0019734D"/>
    <w:rsid w:val="00197E25"/>
    <w:rsid w:val="001A7A9F"/>
    <w:rsid w:val="001A7EE5"/>
    <w:rsid w:val="001B51F7"/>
    <w:rsid w:val="001C358A"/>
    <w:rsid w:val="001C41EE"/>
    <w:rsid w:val="001C5482"/>
    <w:rsid w:val="001D218E"/>
    <w:rsid w:val="001D6071"/>
    <w:rsid w:val="001E34C3"/>
    <w:rsid w:val="001E3FD2"/>
    <w:rsid w:val="001E7ED1"/>
    <w:rsid w:val="001F6778"/>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B47A3"/>
    <w:rsid w:val="002C4202"/>
    <w:rsid w:val="003014EE"/>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54A36"/>
    <w:rsid w:val="00461A67"/>
    <w:rsid w:val="00463C14"/>
    <w:rsid w:val="004640EE"/>
    <w:rsid w:val="0046547D"/>
    <w:rsid w:val="0047188B"/>
    <w:rsid w:val="00482786"/>
    <w:rsid w:val="004902AC"/>
    <w:rsid w:val="00490DCA"/>
    <w:rsid w:val="00491497"/>
    <w:rsid w:val="00493AF5"/>
    <w:rsid w:val="004948E9"/>
    <w:rsid w:val="004A4162"/>
    <w:rsid w:val="004A650D"/>
    <w:rsid w:val="004A7CCB"/>
    <w:rsid w:val="004B559A"/>
    <w:rsid w:val="004C0F3D"/>
    <w:rsid w:val="004C378C"/>
    <w:rsid w:val="004C6010"/>
    <w:rsid w:val="004C615A"/>
    <w:rsid w:val="004D154C"/>
    <w:rsid w:val="004D45F0"/>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0E1B"/>
    <w:rsid w:val="005A1329"/>
    <w:rsid w:val="005A2AB2"/>
    <w:rsid w:val="005A67D6"/>
    <w:rsid w:val="005B1ABF"/>
    <w:rsid w:val="005B533A"/>
    <w:rsid w:val="005B6E4E"/>
    <w:rsid w:val="005C157E"/>
    <w:rsid w:val="005C2559"/>
    <w:rsid w:val="005C4C8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3A64"/>
    <w:rsid w:val="006563DF"/>
    <w:rsid w:val="00657834"/>
    <w:rsid w:val="006621E2"/>
    <w:rsid w:val="00666870"/>
    <w:rsid w:val="00667616"/>
    <w:rsid w:val="00670454"/>
    <w:rsid w:val="00673F65"/>
    <w:rsid w:val="006749E9"/>
    <w:rsid w:val="00676214"/>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627"/>
    <w:rsid w:val="00712759"/>
    <w:rsid w:val="00712D8B"/>
    <w:rsid w:val="00722969"/>
    <w:rsid w:val="00727BA8"/>
    <w:rsid w:val="00733DEC"/>
    <w:rsid w:val="00740E33"/>
    <w:rsid w:val="00742498"/>
    <w:rsid w:val="007500DF"/>
    <w:rsid w:val="007543B5"/>
    <w:rsid w:val="00761692"/>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D1116"/>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3E14"/>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32B8"/>
    <w:rsid w:val="00A12522"/>
    <w:rsid w:val="00A16D14"/>
    <w:rsid w:val="00A33A63"/>
    <w:rsid w:val="00A41FF0"/>
    <w:rsid w:val="00A44425"/>
    <w:rsid w:val="00A470C5"/>
    <w:rsid w:val="00A54484"/>
    <w:rsid w:val="00A55FA4"/>
    <w:rsid w:val="00A56951"/>
    <w:rsid w:val="00A608F1"/>
    <w:rsid w:val="00A61DF4"/>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11C4C"/>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3418"/>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22B43"/>
    <w:rsid w:val="00D43994"/>
    <w:rsid w:val="00D52D96"/>
    <w:rsid w:val="00D556DF"/>
    <w:rsid w:val="00D654AB"/>
    <w:rsid w:val="00D72FA0"/>
    <w:rsid w:val="00D8284E"/>
    <w:rsid w:val="00D83C9B"/>
    <w:rsid w:val="00D92827"/>
    <w:rsid w:val="00D943D0"/>
    <w:rsid w:val="00DA5318"/>
    <w:rsid w:val="00DB2891"/>
    <w:rsid w:val="00DB35DE"/>
    <w:rsid w:val="00DB55CF"/>
    <w:rsid w:val="00DC25AA"/>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5175F"/>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D29E2"/>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5102C05"/>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7234">
      <w:bodyDiv w:val="1"/>
      <w:marLeft w:val="0"/>
      <w:marRight w:val="0"/>
      <w:marTop w:val="0"/>
      <w:marBottom w:val="0"/>
      <w:divBdr>
        <w:top w:val="none" w:sz="0" w:space="0" w:color="auto"/>
        <w:left w:val="none" w:sz="0" w:space="0" w:color="auto"/>
        <w:bottom w:val="none" w:sz="0" w:space="0" w:color="auto"/>
        <w:right w:val="none" w:sz="0" w:space="0" w:color="auto"/>
      </w:divBdr>
    </w:div>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849364297">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640D8-FB11-4CEC-9DEB-0F4650AD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359</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鹿嶋　大介</cp:lastModifiedBy>
  <cp:revision>13</cp:revision>
  <cp:lastPrinted>2016-04-19T08:36:00Z</cp:lastPrinted>
  <dcterms:created xsi:type="dcterms:W3CDTF">2021-01-26T09:21:00Z</dcterms:created>
  <dcterms:modified xsi:type="dcterms:W3CDTF">2023-10-04T07:45:00Z</dcterms:modified>
</cp:coreProperties>
</file>