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CE633" w14:textId="36C292BD" w:rsidR="00A54024" w:rsidRDefault="00A54024" w:rsidP="00A54024">
      <w:pPr>
        <w:jc w:val="center"/>
        <w:rPr>
          <w:rFonts w:ascii="BIZ UDゴシック" w:eastAsia="BIZ UDゴシック" w:hAnsi="BIZ UDゴシック"/>
          <w:sz w:val="32"/>
          <w:szCs w:val="36"/>
        </w:rPr>
      </w:pPr>
      <w:r w:rsidRPr="00CE0876">
        <w:rPr>
          <w:rFonts w:ascii="BIZ UDゴシック" w:eastAsia="BIZ UDゴシック" w:hAnsi="BIZ UDゴシック" w:hint="eastAsia"/>
          <w:sz w:val="32"/>
          <w:szCs w:val="36"/>
        </w:rPr>
        <w:t>試験</w:t>
      </w:r>
      <w:r>
        <w:rPr>
          <w:rFonts w:ascii="BIZ UDゴシック" w:eastAsia="BIZ UDゴシック" w:hAnsi="BIZ UDゴシック" w:hint="eastAsia"/>
          <w:sz w:val="32"/>
          <w:szCs w:val="36"/>
        </w:rPr>
        <w:t>設備の詳細</w:t>
      </w:r>
      <w:r w:rsidR="00C62840">
        <w:rPr>
          <w:rFonts w:ascii="BIZ UDゴシック" w:eastAsia="BIZ UDゴシック" w:hAnsi="BIZ UDゴシック" w:hint="eastAsia"/>
          <w:sz w:val="32"/>
          <w:szCs w:val="36"/>
        </w:rPr>
        <w:t>情報</w:t>
      </w:r>
      <w:r>
        <w:rPr>
          <w:rFonts w:ascii="BIZ UDゴシック" w:eastAsia="BIZ UDゴシック" w:hAnsi="BIZ UDゴシック" w:hint="eastAsia"/>
          <w:sz w:val="32"/>
          <w:szCs w:val="36"/>
        </w:rPr>
        <w:t>（例）</w:t>
      </w:r>
    </w:p>
    <w:p w14:paraId="3875F91C" w14:textId="77777777" w:rsidR="00A54024" w:rsidRPr="00A54024" w:rsidRDefault="00A54024" w:rsidP="00A54024">
      <w:pPr>
        <w:jc w:val="center"/>
        <w:rPr>
          <w:rFonts w:ascii="BIZ UDゴシック" w:eastAsia="BIZ UDゴシック" w:hAnsi="BIZ UDゴシック"/>
        </w:rPr>
      </w:pPr>
    </w:p>
    <w:p w14:paraId="082C108C" w14:textId="772B766B" w:rsidR="00F86EF7" w:rsidRPr="000D7078" w:rsidRDefault="00380535" w:rsidP="00133BC9">
      <w:pPr>
        <w:ind w:leftChars="67" w:left="424" w:hangingChars="135" w:hanging="283"/>
        <w:rPr>
          <w:rFonts w:ascii="BIZ UDゴシック" w:eastAsia="BIZ UDゴシック" w:hAnsi="BIZ UDゴシック"/>
          <w:szCs w:val="21"/>
        </w:rPr>
      </w:pPr>
      <w:r w:rsidRPr="000D7078">
        <w:rPr>
          <w:rFonts w:ascii="BIZ UDゴシック" w:eastAsia="BIZ UDゴシック" w:hAnsi="BIZ UDゴシック" w:hint="eastAsia"/>
          <w:szCs w:val="21"/>
        </w:rPr>
        <w:t>注）</w:t>
      </w:r>
      <w:r w:rsidR="005C354B" w:rsidRPr="000D7078">
        <w:rPr>
          <w:rFonts w:ascii="BIZ UDゴシック" w:eastAsia="BIZ UDゴシック" w:hAnsi="BIZ UDゴシック" w:hint="eastAsia"/>
          <w:szCs w:val="21"/>
        </w:rPr>
        <w:t>本</w:t>
      </w:r>
      <w:r w:rsidR="00817640" w:rsidRPr="000D7078">
        <w:rPr>
          <w:rFonts w:ascii="BIZ UDゴシック" w:eastAsia="BIZ UDゴシック" w:hAnsi="BIZ UDゴシック" w:hint="eastAsia"/>
          <w:szCs w:val="21"/>
        </w:rPr>
        <w:t>様式</w:t>
      </w:r>
      <w:r w:rsidR="005C354B" w:rsidRPr="000D7078">
        <w:rPr>
          <w:rFonts w:ascii="BIZ UDゴシック" w:eastAsia="BIZ UDゴシック" w:hAnsi="BIZ UDゴシック" w:hint="eastAsia"/>
          <w:szCs w:val="21"/>
        </w:rPr>
        <w:t>は、</w:t>
      </w:r>
      <w:r w:rsidR="00817640" w:rsidRPr="000D7078">
        <w:rPr>
          <w:rFonts w:ascii="BIZ UDゴシック" w:eastAsia="BIZ UDゴシック" w:hAnsi="BIZ UDゴシック"/>
          <w:szCs w:val="21"/>
        </w:rPr>
        <w:t>ソフトエラー試験設備登録</w:t>
      </w:r>
      <w:r w:rsidR="00A54024">
        <w:rPr>
          <w:rFonts w:ascii="BIZ UDゴシック" w:eastAsia="BIZ UDゴシック" w:hAnsi="BIZ UDゴシック" w:hint="eastAsia"/>
          <w:szCs w:val="21"/>
        </w:rPr>
        <w:t>に必要な</w:t>
      </w:r>
      <w:r w:rsidRPr="000D7078">
        <w:rPr>
          <w:rFonts w:ascii="BIZ UDゴシック" w:eastAsia="BIZ UDゴシック" w:hAnsi="BIZ UDゴシック" w:hint="eastAsia"/>
          <w:szCs w:val="21"/>
        </w:rPr>
        <w:t>最小限の情報を</w:t>
      </w:r>
      <w:r w:rsidR="00A54024">
        <w:rPr>
          <w:rFonts w:ascii="BIZ UDゴシック" w:eastAsia="BIZ UDゴシック" w:hAnsi="BIZ UDゴシック" w:hint="eastAsia"/>
          <w:szCs w:val="21"/>
        </w:rPr>
        <w:t>記載した例</w:t>
      </w:r>
      <w:r w:rsidR="00F86EF7" w:rsidRPr="000D7078">
        <w:rPr>
          <w:rFonts w:ascii="BIZ UDゴシック" w:eastAsia="BIZ UDゴシック" w:hAnsi="BIZ UDゴシック" w:hint="eastAsia"/>
          <w:szCs w:val="21"/>
        </w:rPr>
        <w:t>であ</w:t>
      </w:r>
      <w:r w:rsidRPr="000D7078">
        <w:rPr>
          <w:rFonts w:ascii="BIZ UDゴシック" w:eastAsia="BIZ UDゴシック" w:hAnsi="BIZ UDゴシック" w:hint="eastAsia"/>
          <w:szCs w:val="21"/>
        </w:rPr>
        <w:t>る。</w:t>
      </w:r>
      <w:r w:rsidR="00133BC9">
        <w:rPr>
          <w:rFonts w:ascii="BIZ UDゴシック" w:eastAsia="BIZ UDゴシック" w:hAnsi="BIZ UDゴシック" w:hint="eastAsia"/>
          <w:szCs w:val="21"/>
        </w:rPr>
        <w:t>申請者は，</w:t>
      </w:r>
      <w:r w:rsidR="00F86EF7" w:rsidRPr="000D7078">
        <w:rPr>
          <w:rFonts w:ascii="BIZ UDゴシック" w:eastAsia="BIZ UDゴシック" w:hAnsi="BIZ UDゴシック" w:hint="eastAsia"/>
          <w:szCs w:val="21"/>
        </w:rPr>
        <w:t>設備</w:t>
      </w:r>
      <w:r w:rsidR="00133BC9">
        <w:rPr>
          <w:rFonts w:ascii="BIZ UDゴシック" w:eastAsia="BIZ UDゴシック" w:hAnsi="BIZ UDゴシック" w:hint="eastAsia"/>
          <w:szCs w:val="21"/>
        </w:rPr>
        <w:t>の実態</w:t>
      </w:r>
      <w:r w:rsidR="00F86EF7" w:rsidRPr="000D7078">
        <w:rPr>
          <w:rFonts w:ascii="BIZ UDゴシック" w:eastAsia="BIZ UDゴシック" w:hAnsi="BIZ UDゴシック" w:hint="eastAsia"/>
          <w:szCs w:val="21"/>
        </w:rPr>
        <w:t>に応じて</w:t>
      </w:r>
      <w:r w:rsidR="00133BC9">
        <w:rPr>
          <w:rFonts w:ascii="BIZ UDゴシック" w:eastAsia="BIZ UDゴシック" w:hAnsi="BIZ UDゴシック" w:hint="eastAsia"/>
          <w:szCs w:val="21"/>
        </w:rPr>
        <w:t>「項目</w:t>
      </w:r>
      <w:r w:rsidR="00F86EF7" w:rsidRPr="000D7078">
        <w:rPr>
          <w:rFonts w:ascii="BIZ UDゴシック" w:eastAsia="BIZ UDゴシック" w:hAnsi="BIZ UDゴシック" w:hint="eastAsia"/>
          <w:szCs w:val="21"/>
        </w:rPr>
        <w:t>の追加</w:t>
      </w:r>
      <w:r w:rsidR="00133BC9">
        <w:rPr>
          <w:rFonts w:ascii="BIZ UDゴシック" w:eastAsia="BIZ UDゴシック" w:hAnsi="BIZ UDゴシック" w:hint="eastAsia"/>
          <w:szCs w:val="21"/>
        </w:rPr>
        <w:t>・</w:t>
      </w:r>
      <w:r w:rsidR="00F86EF7" w:rsidRPr="000D7078">
        <w:rPr>
          <w:rFonts w:ascii="BIZ UDゴシック" w:eastAsia="BIZ UDゴシック" w:hAnsi="BIZ UDゴシック" w:hint="eastAsia"/>
          <w:szCs w:val="21"/>
        </w:rPr>
        <w:t>削除</w:t>
      </w:r>
      <w:r w:rsidR="00133BC9">
        <w:rPr>
          <w:rFonts w:ascii="BIZ UDゴシック" w:eastAsia="BIZ UDゴシック" w:hAnsi="BIZ UDゴシック" w:hint="eastAsia"/>
          <w:szCs w:val="21"/>
        </w:rPr>
        <w:t>」</w:t>
      </w:r>
      <w:r w:rsidR="000D7078" w:rsidRPr="000D7078">
        <w:rPr>
          <w:rFonts w:ascii="BIZ UDゴシック" w:eastAsia="BIZ UDゴシック" w:hAnsi="BIZ UDゴシック" w:hint="eastAsia"/>
          <w:szCs w:val="21"/>
        </w:rPr>
        <w:t>や</w:t>
      </w:r>
      <w:r w:rsidR="00133BC9">
        <w:rPr>
          <w:rFonts w:ascii="BIZ UDゴシック" w:eastAsia="BIZ UDゴシック" w:hAnsi="BIZ UDゴシック" w:hint="eastAsia"/>
          <w:szCs w:val="21"/>
        </w:rPr>
        <w:t>「</w:t>
      </w:r>
      <w:r w:rsidR="00F86EF7" w:rsidRPr="000D7078">
        <w:rPr>
          <w:rFonts w:ascii="BIZ UDゴシック" w:eastAsia="BIZ UDゴシック" w:hAnsi="BIZ UDゴシック" w:hint="eastAsia"/>
          <w:szCs w:val="21"/>
        </w:rPr>
        <w:t>申請設備に適した</w:t>
      </w:r>
      <w:r w:rsidR="00133BC9">
        <w:rPr>
          <w:rFonts w:ascii="BIZ UDゴシック" w:eastAsia="BIZ UDゴシック" w:hAnsi="BIZ UDゴシック" w:hint="eastAsia"/>
          <w:szCs w:val="21"/>
        </w:rPr>
        <w:t>記載</w:t>
      </w:r>
      <w:r w:rsidR="000D7078" w:rsidRPr="000D7078">
        <w:rPr>
          <w:rFonts w:ascii="BIZ UDゴシック" w:eastAsia="BIZ UDゴシック" w:hAnsi="BIZ UDゴシック" w:hint="eastAsia"/>
          <w:szCs w:val="21"/>
        </w:rPr>
        <w:t>内容</w:t>
      </w:r>
      <w:r w:rsidR="00133BC9">
        <w:rPr>
          <w:rFonts w:ascii="BIZ UDゴシック" w:eastAsia="BIZ UDゴシック" w:hAnsi="BIZ UDゴシック" w:hint="eastAsia"/>
          <w:szCs w:val="21"/>
        </w:rPr>
        <w:t>」</w:t>
      </w:r>
      <w:r w:rsidR="00F86EF7" w:rsidRPr="000D7078">
        <w:rPr>
          <w:rFonts w:ascii="BIZ UDゴシック" w:eastAsia="BIZ UDゴシック" w:hAnsi="BIZ UDゴシック" w:hint="eastAsia"/>
          <w:szCs w:val="21"/>
        </w:rPr>
        <w:t>にすること</w:t>
      </w:r>
      <w:r w:rsidR="00265557" w:rsidRPr="000D7078">
        <w:rPr>
          <w:rFonts w:ascii="BIZ UDゴシック" w:eastAsia="BIZ UDゴシック" w:hAnsi="BIZ UDゴシック" w:hint="eastAsia"/>
          <w:szCs w:val="21"/>
        </w:rPr>
        <w:t>を推奨する</w:t>
      </w:r>
    </w:p>
    <w:p w14:paraId="49544D89" w14:textId="596AE44D" w:rsidR="005B7101" w:rsidRDefault="005B7101">
      <w:pPr>
        <w:widowControl/>
        <w:jc w:val="left"/>
        <w:rPr>
          <w:rFonts w:ascii="Century" w:eastAsia="ＭＳ 明朝" w:hAnsi="Century"/>
        </w:rPr>
      </w:pPr>
    </w:p>
    <w:p w14:paraId="7EEA005F" w14:textId="08A55255" w:rsidR="00ED79BD" w:rsidRPr="00A54024" w:rsidRDefault="007C0B86" w:rsidP="00A54024">
      <w:pPr>
        <w:pStyle w:val="a5"/>
        <w:numPr>
          <w:ilvl w:val="0"/>
          <w:numId w:val="1"/>
        </w:numPr>
        <w:ind w:leftChars="0"/>
        <w:rPr>
          <w:rFonts w:ascii="Century" w:eastAsia="ＭＳ 明朝" w:hAnsi="Century"/>
          <w:b/>
          <w:bCs/>
        </w:rPr>
      </w:pPr>
      <w:r w:rsidRPr="00A54024">
        <w:rPr>
          <w:rFonts w:ascii="Century" w:eastAsia="ＭＳ 明朝" w:hAnsi="Century"/>
          <w:b/>
          <w:bCs/>
        </w:rPr>
        <w:t>中性子線</w:t>
      </w:r>
      <w:r w:rsidR="00A209D4" w:rsidRPr="00A54024">
        <w:rPr>
          <w:rFonts w:ascii="Century" w:eastAsia="ＭＳ 明朝" w:hAnsi="Century"/>
          <w:b/>
          <w:bCs/>
        </w:rPr>
        <w:t>発生器</w:t>
      </w:r>
    </w:p>
    <w:p w14:paraId="721D3239" w14:textId="2C1B0056" w:rsidR="007C0B86" w:rsidRPr="004256DB" w:rsidRDefault="007C0B86" w:rsidP="002C1FF0">
      <w:pPr>
        <w:pStyle w:val="a5"/>
        <w:numPr>
          <w:ilvl w:val="2"/>
          <w:numId w:val="1"/>
        </w:numPr>
        <w:ind w:leftChars="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分類</w:t>
      </w:r>
      <w:r w:rsidR="00633328" w:rsidRPr="004256DB">
        <w:rPr>
          <w:rFonts w:ascii="Century" w:eastAsia="ＭＳ 明朝" w:hAnsi="Century"/>
        </w:rPr>
        <w:t>：</w:t>
      </w:r>
      <w:r w:rsidR="00380535" w:rsidRPr="004256DB">
        <w:rPr>
          <w:rFonts w:ascii="Century" w:eastAsia="ＭＳ 明朝" w:hAnsi="Century"/>
        </w:rPr>
        <w:t xml:space="preserve"> </w:t>
      </w:r>
    </w:p>
    <w:p w14:paraId="42537C60" w14:textId="6892DCF6" w:rsidR="00C265C6" w:rsidRDefault="00ED79BD" w:rsidP="00C265C6">
      <w:pPr>
        <w:pStyle w:val="a5"/>
        <w:numPr>
          <w:ilvl w:val="2"/>
          <w:numId w:val="1"/>
        </w:numPr>
        <w:ind w:leftChars="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型式</w:t>
      </w:r>
      <w:r w:rsidR="00633328" w:rsidRPr="004256DB">
        <w:rPr>
          <w:rFonts w:ascii="Century" w:eastAsia="ＭＳ 明朝" w:hAnsi="Century"/>
        </w:rPr>
        <w:t>：</w:t>
      </w:r>
    </w:p>
    <w:p w14:paraId="6533C1DA" w14:textId="77777777" w:rsidR="00A54024" w:rsidRPr="004256DB" w:rsidRDefault="00A54024" w:rsidP="00A54024">
      <w:pPr>
        <w:pStyle w:val="a5"/>
        <w:ind w:leftChars="0" w:left="1260"/>
        <w:rPr>
          <w:rFonts w:ascii="Century" w:eastAsia="ＭＳ 明朝" w:hAnsi="Century"/>
        </w:rPr>
      </w:pPr>
    </w:p>
    <w:p w14:paraId="15A64AD0" w14:textId="36C38C6D" w:rsidR="00ED79BD" w:rsidRPr="00A54024" w:rsidRDefault="00A209D4" w:rsidP="002C1FF0">
      <w:pPr>
        <w:pStyle w:val="a5"/>
        <w:numPr>
          <w:ilvl w:val="0"/>
          <w:numId w:val="1"/>
        </w:numPr>
        <w:ind w:leftChars="0"/>
        <w:rPr>
          <w:rFonts w:ascii="Century" w:eastAsia="ＭＳ 明朝" w:hAnsi="Century"/>
          <w:b/>
          <w:bCs/>
        </w:rPr>
      </w:pPr>
      <w:r w:rsidRPr="00A54024">
        <w:rPr>
          <w:rFonts w:ascii="Century" w:eastAsia="ＭＳ 明朝" w:hAnsi="Century"/>
          <w:b/>
          <w:bCs/>
        </w:rPr>
        <w:t>試験</w:t>
      </w:r>
      <w:r w:rsidR="00ED79BD" w:rsidRPr="00A54024">
        <w:rPr>
          <w:rFonts w:ascii="Century" w:eastAsia="ＭＳ 明朝" w:hAnsi="Century"/>
          <w:b/>
          <w:bCs/>
        </w:rPr>
        <w:t>設備構成</w:t>
      </w:r>
    </w:p>
    <w:p w14:paraId="2790D08D" w14:textId="0FE476FA" w:rsidR="00ED79BD" w:rsidRPr="004256DB" w:rsidRDefault="00ED79BD" w:rsidP="002C1FF0">
      <w:pPr>
        <w:pStyle w:val="a5"/>
        <w:numPr>
          <w:ilvl w:val="2"/>
          <w:numId w:val="1"/>
        </w:numPr>
        <w:ind w:leftChars="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照射室、制御室、</w:t>
      </w:r>
      <w:r w:rsidR="00C265C6" w:rsidRPr="004256DB">
        <w:rPr>
          <w:rFonts w:ascii="Century" w:eastAsia="ＭＳ 明朝" w:hAnsi="Century"/>
        </w:rPr>
        <w:t>対向</w:t>
      </w:r>
      <w:r w:rsidRPr="004256DB">
        <w:rPr>
          <w:rFonts w:ascii="Century" w:eastAsia="ＭＳ 明朝" w:hAnsi="Century"/>
        </w:rPr>
        <w:t>装置室などの平面図</w:t>
      </w:r>
    </w:p>
    <w:tbl>
      <w:tblPr>
        <w:tblStyle w:val="ab"/>
        <w:tblW w:w="6516" w:type="dxa"/>
        <w:jc w:val="center"/>
        <w:tblLook w:val="04A0" w:firstRow="1" w:lastRow="0" w:firstColumn="1" w:lastColumn="0" w:noHBand="0" w:noVBand="1"/>
      </w:tblPr>
      <w:tblGrid>
        <w:gridCol w:w="6516"/>
      </w:tblGrid>
      <w:tr w:rsidR="00E34407" w:rsidRPr="00E34407" w14:paraId="7EA2326E" w14:textId="77777777" w:rsidTr="00097772">
        <w:trPr>
          <w:trHeight w:val="3464"/>
          <w:jc w:val="center"/>
        </w:trPr>
        <w:tc>
          <w:tcPr>
            <w:tcW w:w="6516" w:type="dxa"/>
          </w:tcPr>
          <w:p w14:paraId="0F10C889" w14:textId="77777777" w:rsidR="00E34407" w:rsidRPr="00485FE4" w:rsidRDefault="00E34407" w:rsidP="00E34407">
            <w:pPr>
              <w:rPr>
                <w:rFonts w:ascii="Century" w:eastAsia="ＭＳ 明朝" w:hAnsi="Century"/>
              </w:rPr>
            </w:pPr>
            <w:r w:rsidRPr="00485FE4">
              <w:rPr>
                <w:rFonts w:ascii="Century" w:eastAsia="ＭＳ 明朝" w:hAnsi="Century" w:hint="eastAsia"/>
              </w:rPr>
              <w:t>設備平面図</w:t>
            </w:r>
          </w:p>
          <w:p w14:paraId="53B46596" w14:textId="77777777" w:rsidR="00E34407" w:rsidRPr="00485FE4" w:rsidRDefault="00E34407" w:rsidP="00E34407">
            <w:pPr>
              <w:rPr>
                <w:rFonts w:ascii="Century" w:eastAsia="ＭＳ 明朝" w:hAnsi="Century"/>
              </w:rPr>
            </w:pPr>
          </w:p>
          <w:p w14:paraId="05573BEA" w14:textId="3114C0E8" w:rsidR="00E34407" w:rsidRPr="00E34407" w:rsidRDefault="00E34407" w:rsidP="00E34407">
            <w:pPr>
              <w:rPr>
                <w:rFonts w:ascii="Century" w:eastAsia="ＭＳ 明朝" w:hAnsi="Century"/>
                <w:color w:val="FF0000"/>
              </w:rPr>
            </w:pPr>
            <w:r w:rsidRPr="00485FE4">
              <w:rPr>
                <w:rFonts w:ascii="Century" w:eastAsia="ＭＳ 明朝" w:hAnsi="Century" w:hint="eastAsia"/>
              </w:rPr>
              <w:t>加速器、ターゲット、照射室、制御室などを含む</w:t>
            </w:r>
          </w:p>
        </w:tc>
      </w:tr>
    </w:tbl>
    <w:p w14:paraId="356FC013" w14:textId="48661CAD" w:rsidR="00DA06D9" w:rsidRDefault="00DA06D9" w:rsidP="00097772">
      <w:pPr>
        <w:widowControl/>
        <w:ind w:firstLineChars="600" w:firstLine="126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図　</w:t>
      </w:r>
      <w:r w:rsidR="00097772">
        <w:rPr>
          <w:rFonts w:ascii="Century" w:eastAsia="ＭＳ 明朝" w:hAnsi="Century" w:hint="eastAsia"/>
        </w:rPr>
        <w:t>設備</w:t>
      </w:r>
      <w:r>
        <w:rPr>
          <w:rFonts w:ascii="Century" w:eastAsia="ＭＳ 明朝" w:hAnsi="Century" w:hint="eastAsia"/>
        </w:rPr>
        <w:t>平面図</w:t>
      </w:r>
    </w:p>
    <w:p w14:paraId="2D950734" w14:textId="2C0C5D68" w:rsidR="00C265C6" w:rsidRPr="004256DB" w:rsidRDefault="00ED79BD" w:rsidP="00C265C6">
      <w:pPr>
        <w:pStyle w:val="a5"/>
        <w:numPr>
          <w:ilvl w:val="2"/>
          <w:numId w:val="1"/>
        </w:numPr>
        <w:ind w:leftChars="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中性子線発生装置の構成</w:t>
      </w:r>
    </w:p>
    <w:p w14:paraId="321ADEDB" w14:textId="77777777" w:rsidR="00C265C6" w:rsidRPr="00421A5F" w:rsidRDefault="00C265C6" w:rsidP="00C265C6">
      <w:pPr>
        <w:rPr>
          <w:rFonts w:ascii="Century" w:eastAsia="ＭＳ 明朝" w:hAnsi="Century"/>
        </w:rPr>
      </w:pPr>
    </w:p>
    <w:p w14:paraId="28661F18" w14:textId="77777777" w:rsidR="00ED79BD" w:rsidRPr="00A54024" w:rsidRDefault="00A209D4" w:rsidP="002C1FF0">
      <w:pPr>
        <w:pStyle w:val="a5"/>
        <w:numPr>
          <w:ilvl w:val="0"/>
          <w:numId w:val="1"/>
        </w:numPr>
        <w:ind w:leftChars="0"/>
        <w:rPr>
          <w:rFonts w:ascii="Century" w:eastAsia="ＭＳ 明朝" w:hAnsi="Century"/>
          <w:b/>
          <w:bCs/>
        </w:rPr>
      </w:pPr>
      <w:r w:rsidRPr="00A54024">
        <w:rPr>
          <w:rFonts w:ascii="Century" w:eastAsia="ＭＳ 明朝" w:hAnsi="Century"/>
          <w:b/>
          <w:bCs/>
        </w:rPr>
        <w:t>試験</w:t>
      </w:r>
      <w:r w:rsidR="00ED79BD" w:rsidRPr="00A54024">
        <w:rPr>
          <w:rFonts w:ascii="Century" w:eastAsia="ＭＳ 明朝" w:hAnsi="Century"/>
          <w:b/>
          <w:bCs/>
        </w:rPr>
        <w:t>設備の性能</w:t>
      </w:r>
    </w:p>
    <w:p w14:paraId="70C3AAC4" w14:textId="7211C48C" w:rsidR="00ED79BD" w:rsidRPr="004256DB" w:rsidRDefault="00ED79BD" w:rsidP="002C1FF0">
      <w:pPr>
        <w:pStyle w:val="a5"/>
        <w:numPr>
          <w:ilvl w:val="2"/>
          <w:numId w:val="1"/>
        </w:numPr>
        <w:ind w:leftChars="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EUT</w:t>
      </w:r>
      <w:r w:rsidRPr="004256DB">
        <w:rPr>
          <w:rFonts w:ascii="Century" w:eastAsia="ＭＳ 明朝" w:hAnsi="Century"/>
        </w:rPr>
        <w:t>の設置場所と中性子線照射エリア</w:t>
      </w:r>
    </w:p>
    <w:p w14:paraId="3D25D1D2" w14:textId="5537A579" w:rsidR="00844DE9" w:rsidRDefault="00844DE9" w:rsidP="00B2203E">
      <w:pPr>
        <w:pStyle w:val="a5"/>
        <w:ind w:leftChars="0" w:left="1260"/>
        <w:rPr>
          <w:rFonts w:ascii="Century" w:eastAsia="ＭＳ 明朝" w:hAnsi="Century" w:cs="ＭＳ 明朝"/>
        </w:rPr>
      </w:pPr>
      <w:r w:rsidRPr="004256DB">
        <w:rPr>
          <w:rFonts w:ascii="Century" w:eastAsia="ＭＳ 明朝" w:hAnsi="Century" w:cs="ＭＳ 明朝"/>
        </w:rPr>
        <w:t>。</w:t>
      </w:r>
    </w:p>
    <w:p w14:paraId="5F7C6BC0" w14:textId="77777777" w:rsidR="002B3A05" w:rsidRPr="004256DB" w:rsidRDefault="002B3A05" w:rsidP="002B3A05">
      <w:pPr>
        <w:pStyle w:val="a5"/>
        <w:ind w:leftChars="0" w:left="1260"/>
        <w:jc w:val="center"/>
        <w:rPr>
          <w:rFonts w:ascii="Century" w:eastAsia="ＭＳ 明朝" w:hAnsi="Century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573"/>
      </w:tblGrid>
      <w:tr w:rsidR="002B3A05" w14:paraId="0F47AB1F" w14:textId="77777777" w:rsidTr="00AC2E5C">
        <w:trPr>
          <w:trHeight w:val="3675"/>
          <w:jc w:val="center"/>
        </w:trPr>
        <w:tc>
          <w:tcPr>
            <w:tcW w:w="5573" w:type="dxa"/>
          </w:tcPr>
          <w:p w14:paraId="255FEAE8" w14:textId="77777777" w:rsidR="009B64FA" w:rsidRDefault="009B64FA" w:rsidP="002B3A05">
            <w:pPr>
              <w:pStyle w:val="a5"/>
              <w:ind w:leftChars="0" w:left="0"/>
              <w:jc w:val="center"/>
              <w:rPr>
                <w:rFonts w:ascii="Century" w:eastAsia="ＭＳ 明朝" w:hAnsi="Century"/>
              </w:rPr>
            </w:pPr>
          </w:p>
          <w:p w14:paraId="49BD6420" w14:textId="77777777" w:rsidR="009B64FA" w:rsidRDefault="009B64FA" w:rsidP="002B3A05">
            <w:pPr>
              <w:pStyle w:val="a5"/>
              <w:ind w:leftChars="0" w:left="0"/>
              <w:jc w:val="center"/>
              <w:rPr>
                <w:rFonts w:ascii="Century" w:eastAsia="ＭＳ 明朝" w:hAnsi="Century"/>
              </w:rPr>
            </w:pPr>
          </w:p>
          <w:p w14:paraId="7CB03755" w14:textId="6BC3987A" w:rsidR="002B3A05" w:rsidRDefault="009F4780" w:rsidP="002B3A05">
            <w:pPr>
              <w:pStyle w:val="a5"/>
              <w:ind w:leftChars="0" w:left="0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照射場の見取り図</w:t>
            </w:r>
          </w:p>
        </w:tc>
      </w:tr>
    </w:tbl>
    <w:p w14:paraId="2EAE265F" w14:textId="689DB1B6" w:rsidR="00B2203E" w:rsidRPr="004256DB" w:rsidRDefault="00B2203E" w:rsidP="002B3A05">
      <w:pPr>
        <w:pStyle w:val="a5"/>
        <w:ind w:leftChars="0" w:left="1260"/>
        <w:jc w:val="center"/>
        <w:rPr>
          <w:rFonts w:ascii="Century" w:eastAsia="ＭＳ 明朝" w:hAnsi="Century"/>
        </w:rPr>
      </w:pPr>
    </w:p>
    <w:p w14:paraId="0A6134FE" w14:textId="46370620" w:rsidR="00B2203E" w:rsidRPr="004256DB" w:rsidRDefault="00B2203E" w:rsidP="002B3A05">
      <w:pPr>
        <w:pStyle w:val="a5"/>
        <w:ind w:leftChars="0" w:left="126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図</w:t>
      </w:r>
      <w:r w:rsidR="001A77AC" w:rsidRPr="004256DB">
        <w:rPr>
          <w:rFonts w:ascii="Century" w:eastAsia="ＭＳ 明朝" w:hAnsi="Century"/>
        </w:rPr>
        <w:t xml:space="preserve">　</w:t>
      </w:r>
      <w:r w:rsidRPr="004256DB">
        <w:rPr>
          <w:rFonts w:ascii="Century" w:eastAsia="ＭＳ 明朝" w:hAnsi="Century"/>
        </w:rPr>
        <w:t xml:space="preserve">　</w:t>
      </w:r>
      <w:r w:rsidRPr="004256DB">
        <w:rPr>
          <w:rFonts w:ascii="Century" w:eastAsia="ＭＳ 明朝" w:hAnsi="Century"/>
        </w:rPr>
        <w:t>EUT</w:t>
      </w:r>
      <w:r w:rsidRPr="004256DB">
        <w:rPr>
          <w:rFonts w:ascii="Century" w:eastAsia="ＭＳ 明朝" w:hAnsi="Century"/>
        </w:rPr>
        <w:t>の設置場所の見取り図</w:t>
      </w:r>
    </w:p>
    <w:p w14:paraId="0C5B02BC" w14:textId="77777777" w:rsidR="00B2203E" w:rsidRPr="004256DB" w:rsidRDefault="00B2203E" w:rsidP="00B2203E">
      <w:pPr>
        <w:pStyle w:val="a5"/>
        <w:ind w:leftChars="0" w:left="1260"/>
        <w:rPr>
          <w:rFonts w:ascii="Century" w:eastAsia="ＭＳ 明朝" w:hAnsi="Century"/>
        </w:rPr>
      </w:pPr>
    </w:p>
    <w:p w14:paraId="1D7B133F" w14:textId="6F533010" w:rsidR="00ED79BD" w:rsidRPr="004256DB" w:rsidRDefault="00ED79BD" w:rsidP="002C1FF0">
      <w:pPr>
        <w:pStyle w:val="a5"/>
        <w:numPr>
          <w:ilvl w:val="2"/>
          <w:numId w:val="1"/>
        </w:numPr>
        <w:ind w:leftChars="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中性子線スペクトル</w:t>
      </w:r>
    </w:p>
    <w:p w14:paraId="56ACBEFA" w14:textId="49EACDE9" w:rsidR="00B100F0" w:rsidRDefault="00B100F0" w:rsidP="00FE3E51">
      <w:pPr>
        <w:pStyle w:val="a5"/>
        <w:ind w:leftChars="0" w:left="1260"/>
        <w:rPr>
          <w:rFonts w:ascii="Century" w:eastAsia="ＭＳ 明朝" w:hAnsi="Century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038"/>
      </w:tblGrid>
      <w:tr w:rsidR="00F87874" w14:paraId="49BDBB38" w14:textId="77777777" w:rsidTr="00F87874">
        <w:trPr>
          <w:trHeight w:val="2818"/>
          <w:jc w:val="center"/>
        </w:trPr>
        <w:tc>
          <w:tcPr>
            <w:tcW w:w="5038" w:type="dxa"/>
          </w:tcPr>
          <w:p w14:paraId="633C9F86" w14:textId="77777777" w:rsidR="00F87874" w:rsidRDefault="00F87874" w:rsidP="00F87874">
            <w:pPr>
              <w:pStyle w:val="a5"/>
              <w:ind w:leftChars="0" w:left="0"/>
              <w:jc w:val="center"/>
              <w:rPr>
                <w:rFonts w:ascii="Century" w:eastAsia="ＭＳ 明朝" w:hAnsi="Century"/>
              </w:rPr>
            </w:pPr>
          </w:p>
          <w:p w14:paraId="26616440" w14:textId="77777777" w:rsidR="009B64FA" w:rsidRDefault="009B64FA" w:rsidP="00F87874">
            <w:pPr>
              <w:pStyle w:val="a5"/>
              <w:ind w:leftChars="0" w:left="0"/>
              <w:jc w:val="center"/>
              <w:rPr>
                <w:rFonts w:ascii="Century" w:eastAsia="ＭＳ 明朝" w:hAnsi="Century"/>
              </w:rPr>
            </w:pPr>
          </w:p>
          <w:p w14:paraId="7398D8B0" w14:textId="5D7D2E5F" w:rsidR="009B64FA" w:rsidRDefault="009B64FA" w:rsidP="00F87874">
            <w:pPr>
              <w:pStyle w:val="a5"/>
              <w:ind w:leftChars="0" w:left="0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照射場の中性子エネルギースペクトル</w:t>
            </w:r>
          </w:p>
        </w:tc>
      </w:tr>
    </w:tbl>
    <w:p w14:paraId="6F9C7F5A" w14:textId="0606D98A" w:rsidR="00CB25C5" w:rsidRDefault="004256DB" w:rsidP="00F87874">
      <w:pPr>
        <w:pStyle w:val="a5"/>
        <w:ind w:leftChars="0" w:left="1260" w:firstLineChars="300" w:firstLine="63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図</w:t>
      </w:r>
      <w:r w:rsidR="00187BE8">
        <w:rPr>
          <w:rFonts w:ascii="Century" w:eastAsia="ＭＳ 明朝" w:hAnsi="Century" w:hint="eastAsia"/>
        </w:rPr>
        <w:t>B</w:t>
      </w:r>
      <w:r w:rsidRPr="004256DB">
        <w:rPr>
          <w:rFonts w:ascii="Century" w:eastAsia="ＭＳ 明朝" w:hAnsi="Century"/>
        </w:rPr>
        <w:t xml:space="preserve">　　</w:t>
      </w:r>
      <w:r>
        <w:rPr>
          <w:rFonts w:ascii="Century" w:eastAsia="ＭＳ 明朝" w:hAnsi="Century" w:hint="eastAsia"/>
        </w:rPr>
        <w:t>試験設備の中性子線スペクトル</w:t>
      </w:r>
    </w:p>
    <w:p w14:paraId="4FD44704" w14:textId="77777777" w:rsidR="000B322C" w:rsidRDefault="000B322C" w:rsidP="00F87874">
      <w:pPr>
        <w:pStyle w:val="a5"/>
        <w:ind w:leftChars="0" w:left="1260" w:firstLineChars="300" w:firstLine="630"/>
        <w:rPr>
          <w:rFonts w:ascii="Century" w:eastAsia="ＭＳ 明朝" w:hAnsi="Century"/>
        </w:rPr>
      </w:pPr>
    </w:p>
    <w:p w14:paraId="159E1D0C" w14:textId="64E2AA8C" w:rsidR="00ED79BD" w:rsidRPr="004256DB" w:rsidRDefault="00ED79BD" w:rsidP="002C1FF0">
      <w:pPr>
        <w:pStyle w:val="a5"/>
        <w:numPr>
          <w:ilvl w:val="2"/>
          <w:numId w:val="1"/>
        </w:numPr>
        <w:ind w:leftChars="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加速係数</w:t>
      </w:r>
    </w:p>
    <w:p w14:paraId="7F21CA41" w14:textId="77777777" w:rsidR="00E63C6D" w:rsidRPr="004256DB" w:rsidRDefault="00E63C6D" w:rsidP="00CB25C5">
      <w:pPr>
        <w:pStyle w:val="a5"/>
        <w:ind w:leftChars="0"/>
        <w:rPr>
          <w:rFonts w:ascii="Century" w:eastAsia="ＭＳ 明朝" w:hAnsi="Century"/>
        </w:rPr>
      </w:pPr>
    </w:p>
    <w:p w14:paraId="719BC016" w14:textId="4A41045A" w:rsidR="00ED79BD" w:rsidRPr="00A54024" w:rsidRDefault="00A209D4" w:rsidP="002C1FF0">
      <w:pPr>
        <w:pStyle w:val="a5"/>
        <w:numPr>
          <w:ilvl w:val="0"/>
          <w:numId w:val="1"/>
        </w:numPr>
        <w:ind w:leftChars="0"/>
        <w:rPr>
          <w:rFonts w:ascii="Century" w:eastAsia="ＭＳ 明朝" w:hAnsi="Century"/>
          <w:b/>
          <w:bCs/>
        </w:rPr>
      </w:pPr>
      <w:r w:rsidRPr="00A54024">
        <w:rPr>
          <w:rFonts w:ascii="Century" w:eastAsia="ＭＳ 明朝" w:hAnsi="Century"/>
          <w:b/>
          <w:bCs/>
        </w:rPr>
        <w:t>試験</w:t>
      </w:r>
      <w:r w:rsidR="001F0DB6" w:rsidRPr="00A54024">
        <w:rPr>
          <w:rFonts w:ascii="Century" w:eastAsia="ＭＳ 明朝" w:hAnsi="Century"/>
          <w:b/>
          <w:bCs/>
        </w:rPr>
        <w:t>設備の校正、点検内容</w:t>
      </w:r>
    </w:p>
    <w:p w14:paraId="3B50D27A" w14:textId="5D104A2F" w:rsidR="00E63C6D" w:rsidRDefault="000E7265" w:rsidP="00DE52CE">
      <w:pPr>
        <w:pStyle w:val="a5"/>
        <w:numPr>
          <w:ilvl w:val="0"/>
          <w:numId w:val="3"/>
        </w:numPr>
        <w:ind w:leftChars="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試験設備の校正方法、校正時期</w:t>
      </w:r>
    </w:p>
    <w:p w14:paraId="762DB182" w14:textId="79AE9D9C" w:rsidR="00112844" w:rsidRDefault="00112844" w:rsidP="00380535">
      <w:pPr>
        <w:pStyle w:val="a5"/>
        <w:ind w:leftChars="0" w:left="42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</w:t>
      </w:r>
      <w:r w:rsidR="00380535">
        <w:rPr>
          <w:rFonts w:ascii="Century" w:eastAsia="ＭＳ 明朝" w:hAnsi="Century" w:hint="eastAsia"/>
        </w:rPr>
        <w:t>(</w:t>
      </w:r>
      <w:r w:rsidR="00380535">
        <w:rPr>
          <w:rFonts w:ascii="Century" w:eastAsia="ＭＳ 明朝" w:hAnsi="Century" w:hint="eastAsia"/>
        </w:rPr>
        <w:t>設備名</w:t>
      </w:r>
      <w:r w:rsidR="0066740D">
        <w:rPr>
          <w:rFonts w:ascii="Century" w:eastAsia="ＭＳ 明朝" w:hAnsi="Century" w:hint="eastAsia"/>
        </w:rPr>
        <w:t>1</w:t>
      </w:r>
      <w:r w:rsidR="00380535">
        <w:rPr>
          <w:rFonts w:ascii="Century" w:eastAsia="ＭＳ 明朝" w:hAnsi="Century" w:hint="eastAsia"/>
        </w:rPr>
        <w:t>)</w:t>
      </w:r>
    </w:p>
    <w:p w14:paraId="77151647" w14:textId="7C3AD898" w:rsidR="00112844" w:rsidRDefault="00112844" w:rsidP="00DA06D9">
      <w:pPr>
        <w:pStyle w:val="a5"/>
        <w:ind w:leftChars="0" w:left="42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点検環境：</w:t>
      </w:r>
      <w:r w:rsidR="00380535">
        <w:rPr>
          <w:rFonts w:ascii="Century" w:eastAsia="ＭＳ 明朝" w:hAnsi="Century"/>
        </w:rPr>
        <w:t xml:space="preserve"> </w:t>
      </w:r>
    </w:p>
    <w:p w14:paraId="2FD53725" w14:textId="55890BC3" w:rsidR="00C24E56" w:rsidRDefault="00112844" w:rsidP="00DA06D9">
      <w:pPr>
        <w:pStyle w:val="a5"/>
        <w:ind w:leftChars="0" w:left="42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点検周期：</w:t>
      </w:r>
    </w:p>
    <w:p w14:paraId="3CE8D69E" w14:textId="6452E6B3" w:rsidR="0066740D" w:rsidRDefault="0066740D" w:rsidP="0066740D">
      <w:pPr>
        <w:pStyle w:val="a5"/>
        <w:ind w:leftChars="0" w:left="42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</w:t>
      </w:r>
      <w:r>
        <w:rPr>
          <w:rFonts w:ascii="Century" w:eastAsia="ＭＳ 明朝" w:hAnsi="Century" w:hint="eastAsia"/>
        </w:rPr>
        <w:t>(</w:t>
      </w:r>
      <w:r>
        <w:rPr>
          <w:rFonts w:ascii="Century" w:eastAsia="ＭＳ 明朝" w:hAnsi="Century" w:hint="eastAsia"/>
        </w:rPr>
        <w:t>設備名</w:t>
      </w:r>
      <w:r>
        <w:rPr>
          <w:rFonts w:ascii="Century" w:eastAsia="ＭＳ 明朝" w:hAnsi="Century" w:hint="eastAsia"/>
        </w:rPr>
        <w:t>2)</w:t>
      </w:r>
    </w:p>
    <w:p w14:paraId="4B7E30EE" w14:textId="77777777" w:rsidR="0066740D" w:rsidRDefault="0066740D" w:rsidP="0066740D">
      <w:pPr>
        <w:pStyle w:val="a5"/>
        <w:ind w:leftChars="0" w:left="42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点検環境：</w:t>
      </w:r>
      <w:r>
        <w:rPr>
          <w:rFonts w:ascii="Century" w:eastAsia="ＭＳ 明朝" w:hAnsi="Century"/>
        </w:rPr>
        <w:t xml:space="preserve"> </w:t>
      </w:r>
    </w:p>
    <w:p w14:paraId="432809E1" w14:textId="77777777" w:rsidR="0066740D" w:rsidRDefault="0066740D" w:rsidP="0066740D">
      <w:pPr>
        <w:pStyle w:val="a5"/>
        <w:ind w:leftChars="0" w:left="42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点検周期：</w:t>
      </w:r>
    </w:p>
    <w:p w14:paraId="5B695B3C" w14:textId="78E1A827" w:rsidR="0066740D" w:rsidRDefault="0066740D" w:rsidP="0066740D">
      <w:pPr>
        <w:pStyle w:val="a5"/>
        <w:ind w:leftChars="0" w:left="42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</w:t>
      </w:r>
      <w:r>
        <w:rPr>
          <w:rFonts w:ascii="Century" w:eastAsia="ＭＳ 明朝" w:hAnsi="Century" w:hint="eastAsia"/>
        </w:rPr>
        <w:t>(</w:t>
      </w:r>
      <w:r>
        <w:rPr>
          <w:rFonts w:ascii="Century" w:eastAsia="ＭＳ 明朝" w:hAnsi="Century" w:hint="eastAsia"/>
        </w:rPr>
        <w:t>設備名</w:t>
      </w:r>
      <w:r>
        <w:rPr>
          <w:rFonts w:ascii="Century" w:eastAsia="ＭＳ 明朝" w:hAnsi="Century" w:hint="eastAsia"/>
        </w:rPr>
        <w:t>n)</w:t>
      </w:r>
    </w:p>
    <w:p w14:paraId="73DDF073" w14:textId="77777777" w:rsidR="0066740D" w:rsidRDefault="0066740D" w:rsidP="0066740D">
      <w:pPr>
        <w:pStyle w:val="a5"/>
        <w:ind w:leftChars="0" w:left="42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lastRenderedPageBreak/>
        <w:t xml:space="preserve">　点検環境：</w:t>
      </w:r>
      <w:r>
        <w:rPr>
          <w:rFonts w:ascii="Century" w:eastAsia="ＭＳ 明朝" w:hAnsi="Century"/>
        </w:rPr>
        <w:t xml:space="preserve"> </w:t>
      </w:r>
    </w:p>
    <w:p w14:paraId="245E5BF2" w14:textId="77777777" w:rsidR="0066740D" w:rsidRDefault="0066740D" w:rsidP="0066740D">
      <w:pPr>
        <w:pStyle w:val="a5"/>
        <w:ind w:leftChars="0" w:left="42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点検周期：</w:t>
      </w:r>
    </w:p>
    <w:p w14:paraId="401D3E39" w14:textId="77777777" w:rsidR="0066740D" w:rsidRDefault="0066740D" w:rsidP="00DA06D9">
      <w:pPr>
        <w:pStyle w:val="a5"/>
        <w:ind w:leftChars="0" w:left="420"/>
        <w:rPr>
          <w:rFonts w:ascii="Century" w:eastAsia="ＭＳ 明朝" w:hAnsi="Century"/>
        </w:rPr>
      </w:pPr>
    </w:p>
    <w:p w14:paraId="02F2AC38" w14:textId="341B0BC4" w:rsidR="000E7265" w:rsidRDefault="000E7265" w:rsidP="00DE52CE">
      <w:pPr>
        <w:pStyle w:val="a5"/>
        <w:numPr>
          <w:ilvl w:val="0"/>
          <w:numId w:val="3"/>
        </w:numPr>
        <w:ind w:leftChars="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加速陽子エネルギー</w:t>
      </w:r>
    </w:p>
    <w:p w14:paraId="0C9F3473" w14:textId="3F37E6DA" w:rsidR="00DA06D9" w:rsidRDefault="00C24E56" w:rsidP="00DA06D9">
      <w:pPr>
        <w:pStyle w:val="a5"/>
        <w:ind w:leftChars="0" w:left="42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○○</w:t>
      </w:r>
      <w:r>
        <w:rPr>
          <w:rFonts w:ascii="Century" w:eastAsia="ＭＳ 明朝" w:hAnsi="Century" w:hint="eastAsia"/>
        </w:rPr>
        <w:t xml:space="preserve"> </w:t>
      </w:r>
      <w:r w:rsidR="0083417E" w:rsidRPr="00D64468">
        <w:rPr>
          <w:rFonts w:ascii="Century" w:eastAsia="ＭＳ 明朝" w:hAnsi="Century"/>
        </w:rPr>
        <w:t>MeV</w:t>
      </w:r>
    </w:p>
    <w:p w14:paraId="03FCC879" w14:textId="4D3DD72F" w:rsidR="0066740D" w:rsidRPr="004256DB" w:rsidRDefault="0066740D" w:rsidP="00DA06D9">
      <w:pPr>
        <w:pStyle w:val="a5"/>
        <w:ind w:leftChars="0" w:left="420"/>
        <w:rPr>
          <w:rFonts w:ascii="Century" w:eastAsia="ＭＳ 明朝" w:hAnsi="Century"/>
        </w:rPr>
      </w:pPr>
      <w:r>
        <w:rPr>
          <w:rFonts w:ascii="Century" w:eastAsia="ＭＳ 明朝" w:hAnsi="Century"/>
        </w:rPr>
        <w:t>（点検方法）</w:t>
      </w:r>
    </w:p>
    <w:p w14:paraId="22034E21" w14:textId="6BC2069C" w:rsidR="000E7265" w:rsidRDefault="000E7265" w:rsidP="00DE52CE">
      <w:pPr>
        <w:pStyle w:val="a5"/>
        <w:numPr>
          <w:ilvl w:val="0"/>
          <w:numId w:val="3"/>
        </w:numPr>
        <w:ind w:leftChars="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陽子フラックス</w:t>
      </w:r>
      <w:r w:rsidR="0083417E">
        <w:rPr>
          <w:rFonts w:ascii="Century" w:eastAsia="ＭＳ 明朝" w:hAnsi="Century" w:hint="eastAsia"/>
        </w:rPr>
        <w:t>（電流）</w:t>
      </w:r>
    </w:p>
    <w:p w14:paraId="2538D1C3" w14:textId="6F0EC98D" w:rsidR="00DA06D9" w:rsidRDefault="00C24E56" w:rsidP="00DA06D9">
      <w:pPr>
        <w:pStyle w:val="a5"/>
        <w:ind w:leftChars="0" w:left="42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○○</w:t>
      </w:r>
      <w:r w:rsidR="0083417E" w:rsidRPr="00D64468">
        <w:rPr>
          <w:rFonts w:ascii="Century" w:eastAsia="ＭＳ 明朝" w:hAnsi="Century"/>
        </w:rPr>
        <w:t>µA</w:t>
      </w:r>
      <w:r w:rsidR="0083417E" w:rsidRPr="00D64468">
        <w:rPr>
          <w:rFonts w:ascii="Century" w:eastAsia="ＭＳ 明朝" w:hAnsi="Century" w:hint="eastAsia"/>
        </w:rPr>
        <w:t>～</w:t>
      </w:r>
      <w:r>
        <w:rPr>
          <w:rFonts w:ascii="Century" w:eastAsia="ＭＳ 明朝" w:hAnsi="Century" w:hint="eastAsia"/>
        </w:rPr>
        <w:t>○○○○</w:t>
      </w:r>
      <w:r w:rsidR="0083417E" w:rsidRPr="00D64468">
        <w:rPr>
          <w:rFonts w:ascii="Century" w:eastAsia="ＭＳ 明朝" w:hAnsi="Century"/>
        </w:rPr>
        <w:t>µA</w:t>
      </w:r>
    </w:p>
    <w:p w14:paraId="6B43CB91" w14:textId="77777777" w:rsidR="0066740D" w:rsidRPr="004256DB" w:rsidRDefault="0066740D" w:rsidP="0066740D">
      <w:pPr>
        <w:pStyle w:val="a5"/>
        <w:ind w:leftChars="0" w:left="420"/>
        <w:rPr>
          <w:rFonts w:ascii="Century" w:eastAsia="ＭＳ 明朝" w:hAnsi="Century"/>
        </w:rPr>
      </w:pPr>
      <w:r>
        <w:rPr>
          <w:rFonts w:ascii="Century" w:eastAsia="ＭＳ 明朝" w:hAnsi="Century"/>
        </w:rPr>
        <w:t>（点検方法）</w:t>
      </w:r>
    </w:p>
    <w:p w14:paraId="6B0CD79E" w14:textId="43DB8290" w:rsidR="000E7265" w:rsidRDefault="000E7265" w:rsidP="00DE52CE">
      <w:pPr>
        <w:pStyle w:val="a5"/>
        <w:numPr>
          <w:ilvl w:val="0"/>
          <w:numId w:val="3"/>
        </w:numPr>
        <w:ind w:leftChars="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中性子スペクトルシミュレーション方法</w:t>
      </w:r>
    </w:p>
    <w:p w14:paraId="24DE1681" w14:textId="77777777" w:rsidR="00E63C6D" w:rsidRPr="004256DB" w:rsidRDefault="00E63C6D" w:rsidP="00E63C6D">
      <w:pPr>
        <w:rPr>
          <w:rFonts w:ascii="Century" w:eastAsia="ＭＳ 明朝" w:hAnsi="Century"/>
        </w:rPr>
      </w:pPr>
    </w:p>
    <w:p w14:paraId="7F250C57" w14:textId="6A310FD8" w:rsidR="001F0DB6" w:rsidRPr="00C62840" w:rsidRDefault="003C1614" w:rsidP="002C1FF0">
      <w:pPr>
        <w:pStyle w:val="a5"/>
        <w:numPr>
          <w:ilvl w:val="0"/>
          <w:numId w:val="1"/>
        </w:numPr>
        <w:ind w:leftChars="0"/>
        <w:rPr>
          <w:rFonts w:ascii="Century" w:eastAsia="ＭＳ 明朝" w:hAnsi="Century"/>
          <w:b/>
          <w:bCs/>
        </w:rPr>
      </w:pPr>
      <w:r w:rsidRPr="00C62840">
        <w:rPr>
          <w:rFonts w:ascii="Century" w:eastAsia="ＭＳ 明朝" w:hAnsi="Century"/>
          <w:b/>
          <w:bCs/>
        </w:rPr>
        <w:t>利用</w:t>
      </w:r>
      <w:r w:rsidR="00A209D4" w:rsidRPr="00C62840">
        <w:rPr>
          <w:rFonts w:ascii="Century" w:eastAsia="ＭＳ 明朝" w:hAnsi="Century"/>
          <w:b/>
          <w:bCs/>
        </w:rPr>
        <w:t>方法概要</w:t>
      </w:r>
    </w:p>
    <w:p w14:paraId="7739AED4" w14:textId="020C6E69" w:rsidR="00DF37B5" w:rsidRPr="004256DB" w:rsidRDefault="00380535" w:rsidP="00380535">
      <w:pPr>
        <w:ind w:left="42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(</w:t>
      </w:r>
      <w:r>
        <w:rPr>
          <w:rFonts w:ascii="Century" w:eastAsia="ＭＳ 明朝" w:hAnsi="Century" w:hint="eastAsia"/>
        </w:rPr>
        <w:t>申し込み手順，受付連絡先等</w:t>
      </w:r>
      <w:r>
        <w:rPr>
          <w:rFonts w:ascii="Century" w:eastAsia="ＭＳ 明朝" w:hAnsi="Century" w:hint="eastAsia"/>
        </w:rPr>
        <w:t>)</w:t>
      </w:r>
    </w:p>
    <w:p w14:paraId="5B78CBA7" w14:textId="31F46D44" w:rsidR="00DE52CE" w:rsidRPr="004256DB" w:rsidRDefault="00DE52CE" w:rsidP="00DF37B5">
      <w:pPr>
        <w:rPr>
          <w:rFonts w:ascii="Century" w:eastAsia="ＭＳ 明朝" w:hAnsi="Century"/>
        </w:rPr>
      </w:pPr>
    </w:p>
    <w:tbl>
      <w:tblPr>
        <w:tblStyle w:val="ab"/>
        <w:tblW w:w="9004" w:type="dxa"/>
        <w:tblLook w:val="04A0" w:firstRow="1" w:lastRow="0" w:firstColumn="1" w:lastColumn="0" w:noHBand="0" w:noVBand="1"/>
      </w:tblPr>
      <w:tblGrid>
        <w:gridCol w:w="9004"/>
      </w:tblGrid>
      <w:tr w:rsidR="00525F75" w14:paraId="1108F38E" w14:textId="77777777" w:rsidTr="00525F75">
        <w:trPr>
          <w:trHeight w:val="5556"/>
        </w:trPr>
        <w:tc>
          <w:tcPr>
            <w:tcW w:w="9004" w:type="dxa"/>
          </w:tcPr>
          <w:p w14:paraId="14CD3C04" w14:textId="77777777" w:rsidR="00525F75" w:rsidRDefault="00525F75" w:rsidP="00525F75">
            <w:pPr>
              <w:jc w:val="center"/>
              <w:rPr>
                <w:rFonts w:ascii="Century" w:eastAsia="ＭＳ 明朝" w:hAnsi="Century"/>
              </w:rPr>
            </w:pPr>
          </w:p>
          <w:p w14:paraId="058C81D8" w14:textId="77777777" w:rsidR="00525F75" w:rsidRDefault="00525F75" w:rsidP="00525F75">
            <w:pPr>
              <w:jc w:val="center"/>
              <w:rPr>
                <w:rFonts w:ascii="Century" w:eastAsia="ＭＳ 明朝" w:hAnsi="Century"/>
              </w:rPr>
            </w:pPr>
          </w:p>
          <w:p w14:paraId="02CC72C2" w14:textId="77777777" w:rsidR="00525F75" w:rsidRDefault="00525F75" w:rsidP="00525F75">
            <w:pPr>
              <w:jc w:val="center"/>
              <w:rPr>
                <w:rFonts w:ascii="Century" w:eastAsia="ＭＳ 明朝" w:hAnsi="Century"/>
              </w:rPr>
            </w:pPr>
          </w:p>
          <w:p w14:paraId="5F67DD00" w14:textId="77777777" w:rsidR="00525F75" w:rsidRDefault="00525F75" w:rsidP="00525F75">
            <w:pPr>
              <w:jc w:val="center"/>
              <w:rPr>
                <w:rFonts w:ascii="Century" w:eastAsia="ＭＳ 明朝" w:hAnsi="Century"/>
              </w:rPr>
            </w:pPr>
          </w:p>
          <w:p w14:paraId="0DA86A76" w14:textId="785B3E09" w:rsidR="00525F75" w:rsidRDefault="00525F75" w:rsidP="00525F75">
            <w:pPr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申込みより、試験の実施、結果報告などの手順を示す</w:t>
            </w:r>
          </w:p>
        </w:tc>
      </w:tr>
    </w:tbl>
    <w:p w14:paraId="52F0758C" w14:textId="31D93DBD" w:rsidR="00DF37B5" w:rsidRPr="004256DB" w:rsidRDefault="00DE52CE" w:rsidP="00DE52CE">
      <w:pPr>
        <w:jc w:val="center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図　ソフトエラー試験実施手順</w:t>
      </w:r>
    </w:p>
    <w:p w14:paraId="76223FEB" w14:textId="1AFB066C" w:rsidR="00DE52CE" w:rsidRPr="004256DB" w:rsidRDefault="00DE52CE" w:rsidP="00DE52CE">
      <w:pPr>
        <w:jc w:val="center"/>
        <w:rPr>
          <w:rFonts w:ascii="Century" w:eastAsia="ＭＳ 明朝" w:hAnsi="Century"/>
        </w:rPr>
      </w:pPr>
    </w:p>
    <w:p w14:paraId="477FEAB2" w14:textId="77777777" w:rsidR="00DE52CE" w:rsidRPr="004256DB" w:rsidRDefault="00DE52CE" w:rsidP="00DE52CE">
      <w:pPr>
        <w:jc w:val="left"/>
        <w:rPr>
          <w:rFonts w:ascii="Century" w:eastAsia="ＭＳ 明朝" w:hAnsi="Century"/>
        </w:rPr>
      </w:pPr>
    </w:p>
    <w:p w14:paraId="4B576BA7" w14:textId="74EC126B" w:rsidR="001F0DB6" w:rsidRPr="00C62840" w:rsidRDefault="001F0DB6" w:rsidP="002C1FF0">
      <w:pPr>
        <w:pStyle w:val="a5"/>
        <w:numPr>
          <w:ilvl w:val="0"/>
          <w:numId w:val="1"/>
        </w:numPr>
        <w:ind w:leftChars="0"/>
        <w:rPr>
          <w:rFonts w:ascii="Century" w:eastAsia="ＭＳ 明朝" w:hAnsi="Century"/>
          <w:b/>
          <w:bCs/>
        </w:rPr>
      </w:pPr>
      <w:r w:rsidRPr="00C62840">
        <w:rPr>
          <w:rFonts w:ascii="Century" w:eastAsia="ＭＳ 明朝" w:hAnsi="Century"/>
          <w:b/>
          <w:bCs/>
        </w:rPr>
        <w:t>安全対策</w:t>
      </w:r>
    </w:p>
    <w:p w14:paraId="1F8B7AB9" w14:textId="0C9A4DC6" w:rsidR="00A747A9" w:rsidRPr="004256DB" w:rsidRDefault="00A747A9" w:rsidP="00A747A9">
      <w:pPr>
        <w:pStyle w:val="a5"/>
        <w:numPr>
          <w:ilvl w:val="2"/>
          <w:numId w:val="1"/>
        </w:numPr>
        <w:ind w:leftChars="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t>運用者の安全対策</w:t>
      </w:r>
    </w:p>
    <w:p w14:paraId="12CBF390" w14:textId="599816DB" w:rsidR="00750DE2" w:rsidRPr="004256DB" w:rsidRDefault="00380535" w:rsidP="007021E2">
      <w:pPr>
        <w:pStyle w:val="a5"/>
        <w:ind w:leftChars="0" w:left="126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(</w:t>
      </w:r>
      <w:r>
        <w:rPr>
          <w:rFonts w:ascii="Century" w:eastAsia="ＭＳ 明朝" w:hAnsi="Century" w:hint="eastAsia"/>
        </w:rPr>
        <w:t>関連</w:t>
      </w:r>
      <w:r w:rsidR="00750DE2" w:rsidRPr="00666FBF">
        <w:rPr>
          <w:rFonts w:ascii="Century" w:eastAsia="ＭＳ 明朝" w:hAnsi="Century"/>
        </w:rPr>
        <w:t>法規</w:t>
      </w:r>
      <w:r>
        <w:rPr>
          <w:rFonts w:ascii="Century" w:eastAsia="ＭＳ 明朝" w:hAnsi="Century" w:hint="eastAsia"/>
        </w:rPr>
        <w:t>，</w:t>
      </w:r>
      <w:r w:rsidR="00750DE2" w:rsidRPr="00666FBF">
        <w:rPr>
          <w:rFonts w:ascii="Century" w:eastAsia="ＭＳ 明朝" w:hAnsi="Century"/>
        </w:rPr>
        <w:t>設備の規定</w:t>
      </w:r>
      <w:r>
        <w:rPr>
          <w:rFonts w:ascii="Century" w:eastAsia="ＭＳ 明朝" w:hAnsi="Century" w:hint="eastAsia"/>
        </w:rPr>
        <w:t>，</w:t>
      </w:r>
      <w:r w:rsidR="00666FBF" w:rsidRPr="00666FBF">
        <w:rPr>
          <w:rFonts w:ascii="Century" w:eastAsia="ＭＳ 明朝" w:hAnsi="Century" w:hint="eastAsia"/>
        </w:rPr>
        <w:t>従事者</w:t>
      </w:r>
      <w:r>
        <w:rPr>
          <w:rFonts w:ascii="Century" w:eastAsia="ＭＳ 明朝" w:hAnsi="Century" w:hint="eastAsia"/>
        </w:rPr>
        <w:t>，安全教育，対策，</w:t>
      </w:r>
      <w:r w:rsidR="00750DE2" w:rsidRPr="00666FBF">
        <w:rPr>
          <w:rFonts w:ascii="Century" w:eastAsia="ＭＳ 明朝" w:hAnsi="Century"/>
        </w:rPr>
        <w:t>資格</w:t>
      </w:r>
      <w:r>
        <w:rPr>
          <w:rFonts w:ascii="Century" w:eastAsia="ＭＳ 明朝" w:hAnsi="Century" w:hint="eastAsia"/>
        </w:rPr>
        <w:t>，運用上の対応等の情報を記載</w:t>
      </w:r>
      <w:r>
        <w:rPr>
          <w:rFonts w:ascii="Century" w:eastAsia="ＭＳ 明朝" w:hAnsi="Century" w:hint="eastAsia"/>
        </w:rPr>
        <w:t>)</w:t>
      </w:r>
      <w:r w:rsidR="00AF3C2F">
        <w:rPr>
          <w:rFonts w:ascii="Century" w:eastAsia="ＭＳ 明朝" w:hAnsi="Century" w:hint="eastAsia"/>
        </w:rPr>
        <w:t xml:space="preserve"> </w:t>
      </w:r>
      <w:r w:rsidR="00AF3C2F">
        <w:rPr>
          <w:rFonts w:ascii="Century" w:eastAsia="ＭＳ 明朝" w:hAnsi="Century"/>
        </w:rPr>
        <w:t xml:space="preserve"> </w:t>
      </w:r>
    </w:p>
    <w:p w14:paraId="0614CAA8" w14:textId="5A43C12A" w:rsidR="00CF1222" w:rsidRPr="004256DB" w:rsidRDefault="001E41B3" w:rsidP="001E41B3">
      <w:pPr>
        <w:pStyle w:val="a5"/>
        <w:numPr>
          <w:ilvl w:val="2"/>
          <w:numId w:val="1"/>
        </w:numPr>
        <w:ind w:leftChars="0"/>
        <w:rPr>
          <w:rFonts w:ascii="Century" w:eastAsia="ＭＳ 明朝" w:hAnsi="Century"/>
        </w:rPr>
      </w:pPr>
      <w:r w:rsidRPr="004256DB">
        <w:rPr>
          <w:rFonts w:ascii="Century" w:eastAsia="ＭＳ 明朝" w:hAnsi="Century"/>
        </w:rPr>
        <w:lastRenderedPageBreak/>
        <w:t>利用者</w:t>
      </w:r>
    </w:p>
    <w:p w14:paraId="203DD8A9" w14:textId="7FA267EF" w:rsidR="00CF1222" w:rsidRPr="004256DB" w:rsidRDefault="00380535" w:rsidP="007021E2">
      <w:pPr>
        <w:pStyle w:val="a5"/>
        <w:ind w:leftChars="0" w:left="126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(</w:t>
      </w:r>
      <w:r>
        <w:rPr>
          <w:rFonts w:ascii="Century" w:eastAsia="ＭＳ 明朝" w:hAnsi="Century" w:hint="eastAsia"/>
        </w:rPr>
        <w:t>関連</w:t>
      </w:r>
      <w:r w:rsidRPr="00666FBF">
        <w:rPr>
          <w:rFonts w:ascii="Century" w:eastAsia="ＭＳ 明朝" w:hAnsi="Century"/>
        </w:rPr>
        <w:t>法規</w:t>
      </w:r>
      <w:r>
        <w:rPr>
          <w:rFonts w:ascii="Century" w:eastAsia="ＭＳ 明朝" w:hAnsi="Century" w:hint="eastAsia"/>
        </w:rPr>
        <w:t>，</w:t>
      </w:r>
      <w:r w:rsidRPr="00666FBF">
        <w:rPr>
          <w:rFonts w:ascii="Century" w:eastAsia="ＭＳ 明朝" w:hAnsi="Century"/>
        </w:rPr>
        <w:t>設備の規定</w:t>
      </w:r>
      <w:r>
        <w:rPr>
          <w:rFonts w:ascii="Century" w:eastAsia="ＭＳ 明朝" w:hAnsi="Century" w:hint="eastAsia"/>
        </w:rPr>
        <w:t>，</w:t>
      </w:r>
      <w:r w:rsidRPr="00666FBF">
        <w:rPr>
          <w:rFonts w:ascii="Century" w:eastAsia="ＭＳ 明朝" w:hAnsi="Century" w:hint="eastAsia"/>
        </w:rPr>
        <w:t>従事者</w:t>
      </w:r>
      <w:r>
        <w:rPr>
          <w:rFonts w:ascii="Century" w:eastAsia="ＭＳ 明朝" w:hAnsi="Century" w:hint="eastAsia"/>
        </w:rPr>
        <w:t>，安全教育，対策，</w:t>
      </w:r>
      <w:r w:rsidRPr="00666FBF">
        <w:rPr>
          <w:rFonts w:ascii="Century" w:eastAsia="ＭＳ 明朝" w:hAnsi="Century"/>
        </w:rPr>
        <w:t>資格</w:t>
      </w:r>
      <w:r>
        <w:rPr>
          <w:rFonts w:ascii="Century" w:eastAsia="ＭＳ 明朝" w:hAnsi="Century" w:hint="eastAsia"/>
        </w:rPr>
        <w:t>，運用上の対応等の情報を記載</w:t>
      </w:r>
      <w:r>
        <w:rPr>
          <w:rFonts w:ascii="Century" w:eastAsia="ＭＳ 明朝" w:hAnsi="Century" w:hint="eastAsia"/>
        </w:rPr>
        <w:t xml:space="preserve">) </w:t>
      </w:r>
      <w:r>
        <w:rPr>
          <w:rFonts w:ascii="Century" w:eastAsia="ＭＳ 明朝" w:hAnsi="Century"/>
        </w:rPr>
        <w:t xml:space="preserve"> </w:t>
      </w:r>
    </w:p>
    <w:p w14:paraId="5BFB083A" w14:textId="77777777" w:rsidR="001E41B3" w:rsidRPr="00380535" w:rsidRDefault="001E41B3" w:rsidP="00380535">
      <w:pPr>
        <w:rPr>
          <w:rFonts w:ascii="Century" w:eastAsia="ＭＳ 明朝" w:hAnsi="Century"/>
        </w:rPr>
      </w:pPr>
    </w:p>
    <w:p w14:paraId="238FCA5A" w14:textId="56803542" w:rsidR="00480867" w:rsidRPr="00C62840" w:rsidRDefault="00480867" w:rsidP="00480867">
      <w:pPr>
        <w:pStyle w:val="a5"/>
        <w:numPr>
          <w:ilvl w:val="0"/>
          <w:numId w:val="1"/>
        </w:numPr>
        <w:ind w:leftChars="0"/>
        <w:rPr>
          <w:rFonts w:ascii="Century" w:eastAsia="ＭＳ 明朝" w:hAnsi="Century"/>
          <w:b/>
          <w:bCs/>
        </w:rPr>
      </w:pPr>
      <w:r w:rsidRPr="00C62840">
        <w:rPr>
          <w:rFonts w:ascii="Century" w:eastAsia="ＭＳ 明朝" w:hAnsi="Century"/>
          <w:b/>
          <w:bCs/>
        </w:rPr>
        <w:t>添付書類リスト</w:t>
      </w:r>
    </w:p>
    <w:p w14:paraId="6EB35600" w14:textId="3AE408CA" w:rsidR="008B42AD" w:rsidRDefault="00380535" w:rsidP="00380535">
      <w:pPr>
        <w:pStyle w:val="a5"/>
        <w:ind w:leftChars="0" w:left="126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(</w:t>
      </w:r>
      <w:r>
        <w:rPr>
          <w:rFonts w:ascii="Century" w:eastAsia="ＭＳ 明朝" w:hAnsi="Century" w:hint="eastAsia"/>
        </w:rPr>
        <w:t>登録申請に用いたデータ等の情報を添付</w:t>
      </w:r>
      <w:r>
        <w:rPr>
          <w:rFonts w:ascii="Century" w:eastAsia="ＭＳ 明朝" w:hAnsi="Century" w:hint="eastAsia"/>
        </w:rPr>
        <w:t>)</w:t>
      </w:r>
    </w:p>
    <w:p w14:paraId="5931F563" w14:textId="77777777" w:rsidR="00380535" w:rsidRDefault="00380535" w:rsidP="00380535">
      <w:pPr>
        <w:pStyle w:val="a5"/>
        <w:ind w:leftChars="0" w:left="1260"/>
        <w:rPr>
          <w:rFonts w:ascii="Century" w:eastAsia="ＭＳ 明朝" w:hAnsi="Century"/>
        </w:rPr>
      </w:pPr>
    </w:p>
    <w:sectPr w:rsidR="0038053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A9693" w14:textId="77777777" w:rsidR="00B54BCC" w:rsidRDefault="00B54BCC" w:rsidP="00B2203E">
      <w:r>
        <w:separator/>
      </w:r>
    </w:p>
  </w:endnote>
  <w:endnote w:type="continuationSeparator" w:id="0">
    <w:p w14:paraId="07554207" w14:textId="77777777" w:rsidR="00B54BCC" w:rsidRDefault="00B54BCC" w:rsidP="00B22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EE538" w14:textId="77777777" w:rsidR="00B54BCC" w:rsidRDefault="00B54BCC" w:rsidP="00B2203E">
      <w:r>
        <w:separator/>
      </w:r>
    </w:p>
  </w:footnote>
  <w:footnote w:type="continuationSeparator" w:id="0">
    <w:p w14:paraId="2BB09FA8" w14:textId="77777777" w:rsidR="00B54BCC" w:rsidRDefault="00B54BCC" w:rsidP="00B22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7230D" w14:textId="45C268DD" w:rsidR="00817B83" w:rsidRDefault="00A54024" w:rsidP="00A54024">
    <w:pPr>
      <w:pStyle w:val="a6"/>
      <w:jc w:val="left"/>
    </w:pPr>
    <w:r>
      <w:rPr>
        <w:rFonts w:hint="eastAsia"/>
      </w:rPr>
      <w:t>文書番号：　S</w:t>
    </w:r>
    <w:r>
      <w:t>E-6789</w:t>
    </w:r>
  </w:p>
  <w:p w14:paraId="4E3DBDF3" w14:textId="4A981D5A" w:rsidR="00A54024" w:rsidRDefault="00A54024" w:rsidP="00A54024">
    <w:pPr>
      <w:pStyle w:val="a6"/>
      <w:jc w:val="left"/>
    </w:pPr>
    <w:r>
      <w:rPr>
        <w:rFonts w:hint="eastAsia"/>
      </w:rPr>
      <w:t>版数：　0</w:t>
    </w:r>
    <w: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83A"/>
    <w:multiLevelType w:val="hybridMultilevel"/>
    <w:tmpl w:val="4AFAB8EA"/>
    <w:lvl w:ilvl="0" w:tplc="7F32099E">
      <w:start w:val="1"/>
      <w:numFmt w:val="decimalFullWidth"/>
      <w:lvlText w:val="%1）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A482EE8"/>
    <w:multiLevelType w:val="hybridMultilevel"/>
    <w:tmpl w:val="0C44E962"/>
    <w:lvl w:ilvl="0" w:tplc="EA94D53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D66642"/>
    <w:multiLevelType w:val="hybridMultilevel"/>
    <w:tmpl w:val="713229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67287382">
    <w:abstractNumId w:val="1"/>
  </w:num>
  <w:num w:numId="2" w16cid:durableId="854920289">
    <w:abstractNumId w:val="0"/>
  </w:num>
  <w:num w:numId="3" w16cid:durableId="1579093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B86"/>
    <w:rsid w:val="000336C1"/>
    <w:rsid w:val="00097772"/>
    <w:rsid w:val="000B322C"/>
    <w:rsid w:val="000D7078"/>
    <w:rsid w:val="000E7265"/>
    <w:rsid w:val="000F37F3"/>
    <w:rsid w:val="0010224B"/>
    <w:rsid w:val="00112844"/>
    <w:rsid w:val="001259A9"/>
    <w:rsid w:val="00133BC9"/>
    <w:rsid w:val="00187BE8"/>
    <w:rsid w:val="00194BE3"/>
    <w:rsid w:val="001A0DC5"/>
    <w:rsid w:val="001A5F6C"/>
    <w:rsid w:val="001A77AC"/>
    <w:rsid w:val="001E1EEB"/>
    <w:rsid w:val="001E41B3"/>
    <w:rsid w:val="001F0DB6"/>
    <w:rsid w:val="0020136F"/>
    <w:rsid w:val="00206321"/>
    <w:rsid w:val="002111B2"/>
    <w:rsid w:val="00242EE1"/>
    <w:rsid w:val="00265557"/>
    <w:rsid w:val="00291E9D"/>
    <w:rsid w:val="002B3A05"/>
    <w:rsid w:val="002C1FF0"/>
    <w:rsid w:val="002F024E"/>
    <w:rsid w:val="003714F0"/>
    <w:rsid w:val="00380535"/>
    <w:rsid w:val="003B1B26"/>
    <w:rsid w:val="003C1614"/>
    <w:rsid w:val="003D6BDA"/>
    <w:rsid w:val="00421A5F"/>
    <w:rsid w:val="004256DB"/>
    <w:rsid w:val="00480867"/>
    <w:rsid w:val="00485FE4"/>
    <w:rsid w:val="004A0B50"/>
    <w:rsid w:val="00506967"/>
    <w:rsid w:val="00525F75"/>
    <w:rsid w:val="00573B48"/>
    <w:rsid w:val="005B7101"/>
    <w:rsid w:val="005C354B"/>
    <w:rsid w:val="00614DCC"/>
    <w:rsid w:val="00625792"/>
    <w:rsid w:val="00633328"/>
    <w:rsid w:val="00654464"/>
    <w:rsid w:val="00666D74"/>
    <w:rsid w:val="00666FBF"/>
    <w:rsid w:val="0066740D"/>
    <w:rsid w:val="00697418"/>
    <w:rsid w:val="006A3DCD"/>
    <w:rsid w:val="006A3FD2"/>
    <w:rsid w:val="007021E2"/>
    <w:rsid w:val="00722441"/>
    <w:rsid w:val="00747B00"/>
    <w:rsid w:val="00750DE2"/>
    <w:rsid w:val="0075593A"/>
    <w:rsid w:val="00760354"/>
    <w:rsid w:val="007915C1"/>
    <w:rsid w:val="00792EC2"/>
    <w:rsid w:val="007959D1"/>
    <w:rsid w:val="007C0B86"/>
    <w:rsid w:val="007E45C4"/>
    <w:rsid w:val="007E5441"/>
    <w:rsid w:val="007F393D"/>
    <w:rsid w:val="007F775A"/>
    <w:rsid w:val="00817640"/>
    <w:rsid w:val="00817B83"/>
    <w:rsid w:val="0083417E"/>
    <w:rsid w:val="00844DE9"/>
    <w:rsid w:val="00870AC9"/>
    <w:rsid w:val="00872DB4"/>
    <w:rsid w:val="00885CE1"/>
    <w:rsid w:val="008B42AD"/>
    <w:rsid w:val="008C571B"/>
    <w:rsid w:val="00901AC4"/>
    <w:rsid w:val="00983577"/>
    <w:rsid w:val="009B64FA"/>
    <w:rsid w:val="009F4780"/>
    <w:rsid w:val="00A209D4"/>
    <w:rsid w:val="00A2595E"/>
    <w:rsid w:val="00A27F38"/>
    <w:rsid w:val="00A33194"/>
    <w:rsid w:val="00A54024"/>
    <w:rsid w:val="00A747A9"/>
    <w:rsid w:val="00A82368"/>
    <w:rsid w:val="00AC2E5C"/>
    <w:rsid w:val="00AF3C2F"/>
    <w:rsid w:val="00AF78B5"/>
    <w:rsid w:val="00B100F0"/>
    <w:rsid w:val="00B10227"/>
    <w:rsid w:val="00B2203E"/>
    <w:rsid w:val="00B25D40"/>
    <w:rsid w:val="00B31C3E"/>
    <w:rsid w:val="00B54BCC"/>
    <w:rsid w:val="00C10139"/>
    <w:rsid w:val="00C24E56"/>
    <w:rsid w:val="00C265C6"/>
    <w:rsid w:val="00C62840"/>
    <w:rsid w:val="00C760F5"/>
    <w:rsid w:val="00CA558E"/>
    <w:rsid w:val="00CB25C5"/>
    <w:rsid w:val="00CE40B9"/>
    <w:rsid w:val="00CF0E2A"/>
    <w:rsid w:val="00CF1222"/>
    <w:rsid w:val="00D54EDD"/>
    <w:rsid w:val="00DA06D9"/>
    <w:rsid w:val="00DB2B44"/>
    <w:rsid w:val="00DD2F30"/>
    <w:rsid w:val="00DD4746"/>
    <w:rsid w:val="00DE52CE"/>
    <w:rsid w:val="00DF37B5"/>
    <w:rsid w:val="00E34407"/>
    <w:rsid w:val="00E568EB"/>
    <w:rsid w:val="00E63C6D"/>
    <w:rsid w:val="00EC5F47"/>
    <w:rsid w:val="00EC7BE3"/>
    <w:rsid w:val="00ED1337"/>
    <w:rsid w:val="00ED79BD"/>
    <w:rsid w:val="00EF3A8B"/>
    <w:rsid w:val="00F03F11"/>
    <w:rsid w:val="00F13BEB"/>
    <w:rsid w:val="00F67053"/>
    <w:rsid w:val="00F85939"/>
    <w:rsid w:val="00F86EF7"/>
    <w:rsid w:val="00F87874"/>
    <w:rsid w:val="00F93091"/>
    <w:rsid w:val="00FC53C2"/>
    <w:rsid w:val="00FE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8473B7"/>
  <w15:chartTrackingRefBased/>
  <w15:docId w15:val="{89387120-A492-4BEE-85E4-BCE847646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C1FF0"/>
  </w:style>
  <w:style w:type="character" w:customStyle="1" w:styleId="a4">
    <w:name w:val="日付 (文字)"/>
    <w:basedOn w:val="a0"/>
    <w:link w:val="a3"/>
    <w:uiPriority w:val="99"/>
    <w:semiHidden/>
    <w:rsid w:val="002C1FF0"/>
  </w:style>
  <w:style w:type="paragraph" w:styleId="a5">
    <w:name w:val="List Paragraph"/>
    <w:basedOn w:val="a"/>
    <w:uiPriority w:val="34"/>
    <w:qFormat/>
    <w:rsid w:val="002C1FF0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220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203E"/>
  </w:style>
  <w:style w:type="paragraph" w:styleId="a8">
    <w:name w:val="footer"/>
    <w:basedOn w:val="a"/>
    <w:link w:val="a9"/>
    <w:uiPriority w:val="99"/>
    <w:unhideWhenUsed/>
    <w:rsid w:val="00B220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203E"/>
  </w:style>
  <w:style w:type="character" w:styleId="aa">
    <w:name w:val="Hyperlink"/>
    <w:basedOn w:val="a0"/>
    <w:uiPriority w:val="99"/>
    <w:unhideWhenUsed/>
    <w:rsid w:val="00CA558E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CA558E"/>
    <w:rPr>
      <w:color w:val="605E5C"/>
      <w:shd w:val="clear" w:color="auto" w:fill="E1DFDD"/>
    </w:rPr>
  </w:style>
  <w:style w:type="paragraph" w:customStyle="1" w:styleId="Docnumber">
    <w:name w:val="Docnumber"/>
    <w:basedOn w:val="a"/>
    <w:link w:val="DocnumberChar"/>
    <w:rsid w:val="00112844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rFonts w:ascii="Times New Roman" w:eastAsia="SimSun" w:hAnsi="Times New Roman" w:cs="Times New Roman"/>
      <w:b/>
      <w:kern w:val="0"/>
      <w:sz w:val="32"/>
      <w:szCs w:val="20"/>
      <w:lang w:val="en-GB" w:eastAsia="en-US"/>
    </w:rPr>
  </w:style>
  <w:style w:type="character" w:customStyle="1" w:styleId="DocnumberChar">
    <w:name w:val="Docnumber Char"/>
    <w:link w:val="Docnumber"/>
    <w:rsid w:val="00112844"/>
    <w:rPr>
      <w:rFonts w:ascii="Times New Roman" w:eastAsia="SimSun" w:hAnsi="Times New Roman" w:cs="Times New Roman"/>
      <w:b/>
      <w:kern w:val="0"/>
      <w:sz w:val="32"/>
      <w:szCs w:val="20"/>
      <w:lang w:val="en-GB" w:eastAsia="en-US"/>
    </w:rPr>
  </w:style>
  <w:style w:type="table" w:styleId="ab">
    <w:name w:val="Table Grid"/>
    <w:basedOn w:val="a1"/>
    <w:uiPriority w:val="39"/>
    <w:rsid w:val="00E34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F93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7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HATTORI</dc:creator>
  <cp:keywords/>
  <dc:description/>
  <cp:lastModifiedBy>星野</cp:lastModifiedBy>
  <cp:revision>9</cp:revision>
  <dcterms:created xsi:type="dcterms:W3CDTF">2023-03-13T04:57:00Z</dcterms:created>
  <dcterms:modified xsi:type="dcterms:W3CDTF">2023-07-31T23:15:00Z</dcterms:modified>
</cp:coreProperties>
</file>