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64" w:rsidRPr="00723985" w:rsidRDefault="00653A64" w:rsidP="00653A64">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高度化</w:t>
      </w:r>
      <w:r w:rsidRPr="00723985">
        <w:rPr>
          <w:rFonts w:asciiTheme="majorEastAsia" w:eastAsiaTheme="majorEastAsia" w:hAnsiTheme="majorEastAsia" w:cs="ＭＳ ゴシック"/>
        </w:rPr>
        <w:t>計画</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１　高度化計画の実施形態</w:t>
      </w:r>
    </w:p>
    <w:tbl>
      <w:tblPr>
        <w:tblStyle w:val="1"/>
        <w:tblW w:w="0" w:type="auto"/>
        <w:tblInd w:w="392" w:type="dxa"/>
        <w:tblLook w:val="04A0" w:firstRow="1" w:lastRow="0" w:firstColumn="1" w:lastColumn="0" w:noHBand="0" w:noVBand="1"/>
      </w:tblPr>
      <w:tblGrid>
        <w:gridCol w:w="1960"/>
        <w:gridCol w:w="7070"/>
      </w:tblGrid>
      <w:tr w:rsidR="00653A64" w:rsidRPr="00723985" w:rsidTr="00156DA3">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実施主体名</w:t>
            </w:r>
          </w:p>
        </w:tc>
        <w:tc>
          <w:tcPr>
            <w:tcW w:w="7070" w:type="dxa"/>
          </w:tcPr>
          <w:p w:rsidR="00653A64" w:rsidRDefault="00653A64" w:rsidP="00156DA3">
            <w:pPr>
              <w:rPr>
                <w:rFonts w:asciiTheme="majorEastAsia" w:eastAsiaTheme="majorEastAsia" w:hAnsiTheme="majorEastAsia" w:cs="ＭＳ ゴシック"/>
                <w:color w:val="FF0000"/>
              </w:rPr>
            </w:pPr>
          </w:p>
          <w:p w:rsidR="00653A64" w:rsidRPr="00723985" w:rsidRDefault="00653A64" w:rsidP="00156DA3">
            <w:pPr>
              <w:rPr>
                <w:rFonts w:asciiTheme="majorEastAsia" w:eastAsiaTheme="majorEastAsia" w:hAnsiTheme="majorEastAsia" w:cs="ＭＳ ゴシック"/>
                <w:color w:val="FF0000"/>
              </w:rPr>
            </w:pPr>
          </w:p>
        </w:tc>
      </w:tr>
      <w:tr w:rsidR="00653A64" w:rsidRPr="00653A64" w:rsidTr="00156DA3">
        <w:trPr>
          <w:trHeight w:val="773"/>
        </w:trPr>
        <w:tc>
          <w:tcPr>
            <w:tcW w:w="1960" w:type="dxa"/>
          </w:tcPr>
          <w:p w:rsidR="00653A64" w:rsidRPr="00653A64" w:rsidRDefault="00653A64" w:rsidP="00156DA3">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実施主体に公設設備を譲渡した地方公共団体名（注１）</w:t>
            </w:r>
          </w:p>
        </w:tc>
        <w:tc>
          <w:tcPr>
            <w:tcW w:w="7070" w:type="dxa"/>
          </w:tcPr>
          <w:p w:rsidR="00653A64" w:rsidRPr="00653A64" w:rsidRDefault="00653A64" w:rsidP="00156DA3">
            <w:pPr>
              <w:rPr>
                <w:rFonts w:asciiTheme="majorEastAsia" w:eastAsiaTheme="majorEastAsia" w:hAnsiTheme="majorEastAsia" w:cs="ＭＳ ゴシック"/>
                <w:color w:val="auto"/>
              </w:rPr>
            </w:pPr>
          </w:p>
        </w:tc>
      </w:tr>
    </w:tbl>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（注１）譲り受けできる整備がなかった場合は、民間移行を行う地方公共団体名を記載。</w:t>
      </w:r>
    </w:p>
    <w:p w:rsidR="00653A64" w:rsidRP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２　譲り受けた光ファイバ等の設備、地域（注２）</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156"/>
        </w:trPr>
        <w:tc>
          <w:tcPr>
            <w:tcW w:w="1962" w:type="dxa"/>
          </w:tcPr>
          <w:p w:rsidR="00653A64" w:rsidRPr="00723985"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設備名</w:t>
            </w:r>
          </w:p>
        </w:tc>
        <w:tc>
          <w:tcPr>
            <w:tcW w:w="7070"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交付要綱別表第１に掲げられている鉄塔、局舎、外構施設、受電設備、送受信機、伝送用専用線、ケーブル、中継増幅装置、電源設備、監視装置、制御装置、測定器、その他のうち該当するものを記載すること。（その他の場合は具体的な設備名を記載。）</w:t>
            </w:r>
          </w:p>
          <w:p w:rsidR="00653A64" w:rsidRPr="00723985" w:rsidRDefault="00653A64" w:rsidP="00156DA3">
            <w:pPr>
              <w:jc w:val="both"/>
              <w:rPr>
                <w:rFonts w:asciiTheme="majorEastAsia" w:eastAsiaTheme="majorEastAsia" w:hAnsiTheme="majorEastAsia" w:cs="ＭＳ ゴシック"/>
              </w:rPr>
            </w:pPr>
          </w:p>
        </w:tc>
      </w:tr>
      <w:tr w:rsidR="00653A64" w:rsidRPr="00723985" w:rsidTr="00156DA3">
        <w:trPr>
          <w:trHeight w:val="415"/>
        </w:trPr>
        <w:tc>
          <w:tcPr>
            <w:tcW w:w="1962" w:type="dxa"/>
          </w:tcPr>
          <w:p w:rsidR="00653A64" w:rsidRPr="00723985" w:rsidRDefault="00653A64" w:rsidP="00156DA3">
            <w:pPr>
              <w:jc w:val="both"/>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rPr>
              <w:t>地域名</w:t>
            </w:r>
          </w:p>
        </w:tc>
        <w:tc>
          <w:tcPr>
            <w:tcW w:w="7070"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※譲り受けた設備の所在地を記載すること。（伝送用専用線のように面的に設置されている設備については該当する地域名を町字（大字）単位で記載。住所が特定できる場合は住所を記載。）</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伝送用専用線：大字○○、△△地区</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局舎：○○市□□町１丁目２</w:t>
            </w:r>
            <w:r w:rsidRPr="00723985">
              <w:rPr>
                <w:rFonts w:asciiTheme="majorEastAsia" w:eastAsiaTheme="majorEastAsia" w:hAnsiTheme="majorEastAsia" w:cs="ＭＳ ゴシック" w:hint="eastAsia"/>
                <w:color w:val="FF0000"/>
              </w:rPr>
              <w:t>番</w:t>
            </w:r>
          </w:p>
        </w:tc>
      </w:tr>
      <w:tr w:rsidR="00653A64" w:rsidRPr="00723985" w:rsidTr="00156DA3">
        <w:trPr>
          <w:trHeight w:val="415"/>
        </w:trPr>
        <w:tc>
          <w:tcPr>
            <w:tcW w:w="1962" w:type="dxa"/>
          </w:tcPr>
          <w:p w:rsidR="00653A64" w:rsidRPr="00723985" w:rsidRDefault="00653A64" w:rsidP="00156DA3">
            <w:pPr>
              <w:jc w:val="both"/>
              <w:rPr>
                <w:rFonts w:asciiTheme="majorEastAsia" w:eastAsiaTheme="majorEastAsia" w:hAnsiTheme="majorEastAsia" w:cs="ＭＳ ゴシック"/>
                <w:sz w:val="16"/>
              </w:rPr>
            </w:pPr>
            <w:r>
              <w:rPr>
                <w:rFonts w:asciiTheme="majorEastAsia" w:eastAsiaTheme="majorEastAsia" w:hAnsiTheme="majorEastAsia" w:cs="ＭＳ ゴシック" w:hint="eastAsia"/>
              </w:rPr>
              <w:t>条件不利地域</w:t>
            </w:r>
            <w:r w:rsidRPr="00723985">
              <w:rPr>
                <w:rFonts w:asciiTheme="majorEastAsia" w:eastAsiaTheme="majorEastAsia" w:hAnsiTheme="majorEastAsia" w:cs="ＭＳ ゴシック" w:hint="eastAsia"/>
              </w:rPr>
              <w:t>該当状況</w:t>
            </w:r>
          </w:p>
        </w:tc>
        <w:tc>
          <w:tcPr>
            <w:tcW w:w="7070" w:type="dxa"/>
          </w:tcPr>
          <w:p w:rsidR="00653A64" w:rsidRDefault="00653A64" w:rsidP="00156DA3">
            <w:pPr>
              <w:jc w:val="both"/>
              <w:rPr>
                <w:rFonts w:asciiTheme="majorEastAsia" w:eastAsiaTheme="majorEastAsia" w:hAnsiTheme="majorEastAsia" w:cs="ＭＳ ゴシック"/>
                <w:color w:val="FF0000"/>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条件不利地域（令和２年度第２次補正予算分については、</w:t>
            </w:r>
            <w:r w:rsidRPr="00723985">
              <w:rPr>
                <w:rFonts w:asciiTheme="majorEastAsia" w:eastAsiaTheme="majorEastAsia" w:hAnsiTheme="majorEastAsia" w:cs="ＭＳ ゴシック" w:hint="eastAsia"/>
                <w:color w:val="FF0000"/>
              </w:rPr>
              <w:t>条件不利地域、財政力指数</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、人口密度</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のいずれか</w:t>
            </w:r>
            <w:r>
              <w:rPr>
                <w:rFonts w:asciiTheme="majorEastAsia" w:eastAsiaTheme="majorEastAsia" w:hAnsiTheme="majorEastAsia" w:cs="ＭＳ ゴシック" w:hint="eastAsia"/>
                <w:color w:val="FF0000"/>
              </w:rPr>
              <w:t>）ごとに</w:t>
            </w:r>
            <w:r w:rsidRPr="00A112C0">
              <w:rPr>
                <w:rFonts w:asciiTheme="majorEastAsia" w:eastAsiaTheme="majorEastAsia" w:hAnsiTheme="majorEastAsia" w:cs="ＭＳ ゴシック" w:hint="eastAsia"/>
                <w:color w:val="FF0000"/>
              </w:rPr>
              <w:t>該当</w:t>
            </w:r>
            <w:r>
              <w:rPr>
                <w:rFonts w:asciiTheme="majorEastAsia" w:eastAsiaTheme="majorEastAsia" w:hAnsiTheme="majorEastAsia" w:cs="ＭＳ ゴシック" w:hint="eastAsia"/>
                <w:color w:val="FF0000"/>
              </w:rPr>
              <w:t>する譲り受けた設備の所在地域</w:t>
            </w:r>
            <w:r w:rsidRPr="00A112C0">
              <w:rPr>
                <w:rFonts w:asciiTheme="majorEastAsia" w:eastAsiaTheme="majorEastAsia" w:hAnsiTheme="majorEastAsia" w:cs="ＭＳ ゴシック" w:hint="eastAsia"/>
                <w:color w:val="FF0000"/>
              </w:rPr>
              <w:t>を記載</w:t>
            </w:r>
            <w:r>
              <w:rPr>
                <w:rFonts w:asciiTheme="majorEastAsia" w:eastAsiaTheme="majorEastAsia" w:hAnsiTheme="majorEastAsia" w:cs="ＭＳ ゴシック" w:hint="eastAsia"/>
                <w:color w:val="FF0000"/>
              </w:rPr>
              <w:t>すること</w:t>
            </w:r>
            <w:r w:rsidRPr="00A112C0">
              <w:rPr>
                <w:rFonts w:asciiTheme="majorEastAsia" w:eastAsiaTheme="majorEastAsia" w:hAnsiTheme="majorEastAsia" w:cs="ＭＳ ゴシック" w:hint="eastAsia"/>
                <w:color w:val="FF0000"/>
              </w:rPr>
              <w:t>。</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※財政力指数及び人口密度要件の場合は数値も記載すること。</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※複数の条件不利地域に該当する場合はすべて記載すること。</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過疎地（□□町全域）</w:t>
            </w:r>
          </w:p>
          <w:p w:rsidR="00653A64" w:rsidRPr="0028789B"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辺地（大字○○、△△地区</w:t>
            </w:r>
            <w:r w:rsidRPr="00723985">
              <w:rPr>
                <w:rFonts w:asciiTheme="majorEastAsia" w:eastAsiaTheme="majorEastAsia" w:hAnsiTheme="majorEastAsia" w:cs="ＭＳ ゴシック" w:hint="eastAsia"/>
                <w:color w:val="FF0000"/>
              </w:rPr>
              <w:t>）</w:t>
            </w:r>
          </w:p>
        </w:tc>
      </w:tr>
    </w:tbl>
    <w:p w:rsidR="00653A64" w:rsidRPr="00653A64"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653A64">
        <w:rPr>
          <w:rFonts w:asciiTheme="majorEastAsia" w:eastAsiaTheme="majorEastAsia" w:hAnsiTheme="majorEastAsia" w:cs="ＭＳ ゴシック" w:hint="eastAsia"/>
        </w:rPr>
        <w:t>（注２）譲り受けできる整備がなかった場合は、民設整備する設備について記載すること。</w:t>
      </w:r>
    </w:p>
    <w:p w:rsidR="00653A64" w:rsidRPr="00653A64" w:rsidRDefault="00653A64" w:rsidP="00653A64">
      <w:pPr>
        <w:rPr>
          <w:rFonts w:asciiTheme="majorEastAsia" w:eastAsiaTheme="majorEastAsia" w:hAnsiTheme="majorEastAsia" w:cs="ＭＳ ゴシック"/>
        </w:rPr>
      </w:pPr>
    </w:p>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３　高度化の概要、設備の高度化内容、計画期間</w:t>
      </w:r>
    </w:p>
    <w:p w:rsid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・高度化の概要</w:t>
      </w:r>
    </w:p>
    <w:tbl>
      <w:tblPr>
        <w:tblStyle w:val="ac"/>
        <w:tblW w:w="0" w:type="auto"/>
        <w:tblInd w:w="392" w:type="dxa"/>
        <w:tblLook w:val="04A0" w:firstRow="1" w:lastRow="0" w:firstColumn="1" w:lastColumn="0" w:noHBand="0" w:noVBand="1"/>
      </w:tblPr>
      <w:tblGrid>
        <w:gridCol w:w="9032"/>
      </w:tblGrid>
      <w:tr w:rsidR="00653A64" w:rsidRPr="008139B9" w:rsidTr="00156DA3">
        <w:tc>
          <w:tcPr>
            <w:tcW w:w="9032"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・地域住民が利用するインターネットサービスの回線速度が、これまでの下り△△Ｍｂｐｓから□□Ｇｂｐｓに上昇する。</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・回線容量を増加させることにより、ローカル５Ｇ基地局の設置が可能となる。</w:t>
            </w: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・設備名及び高度化整備の内容</w:t>
      </w:r>
    </w:p>
    <w:tbl>
      <w:tblPr>
        <w:tblStyle w:val="ac"/>
        <w:tblW w:w="0" w:type="auto"/>
        <w:tblInd w:w="392" w:type="dxa"/>
        <w:tblLook w:val="04A0" w:firstRow="1" w:lastRow="0" w:firstColumn="1" w:lastColumn="0" w:noHBand="0" w:noVBand="1"/>
      </w:tblPr>
      <w:tblGrid>
        <w:gridCol w:w="1962"/>
        <w:gridCol w:w="7070"/>
      </w:tblGrid>
      <w:tr w:rsidR="00653A64" w:rsidRPr="00723985" w:rsidTr="00156DA3">
        <w:tc>
          <w:tcPr>
            <w:tcW w:w="1962"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設備名</w:t>
            </w:r>
          </w:p>
        </w:tc>
        <w:tc>
          <w:tcPr>
            <w:tcW w:w="7070"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高度化</w:t>
            </w:r>
            <w:r>
              <w:rPr>
                <w:rFonts w:asciiTheme="majorEastAsia" w:eastAsiaTheme="majorEastAsia" w:hAnsiTheme="majorEastAsia" w:cs="ＭＳ ゴシック" w:hint="eastAsia"/>
                <w:color w:val="auto"/>
              </w:rPr>
              <w:t>整備</w:t>
            </w:r>
            <w:r w:rsidRPr="00BD25B1">
              <w:rPr>
                <w:rFonts w:asciiTheme="majorEastAsia" w:eastAsiaTheme="majorEastAsia" w:hAnsiTheme="majorEastAsia" w:cs="ＭＳ ゴシック" w:hint="eastAsia"/>
                <w:color w:val="auto"/>
              </w:rPr>
              <w:t>の内容</w:t>
            </w: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伝送用専用線</w:t>
            </w:r>
          </w:p>
        </w:tc>
        <w:tc>
          <w:tcPr>
            <w:tcW w:w="7070"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※高度化する設備ごとに記載すること。</w:t>
            </w: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局舎</w:t>
            </w:r>
          </w:p>
        </w:tc>
        <w:tc>
          <w:tcPr>
            <w:tcW w:w="7070" w:type="dxa"/>
          </w:tcPr>
          <w:p w:rsidR="00653A64" w:rsidRPr="00723985" w:rsidRDefault="00653A64" w:rsidP="00156DA3">
            <w:pPr>
              <w:jc w:val="both"/>
              <w:rPr>
                <w:rFonts w:asciiTheme="majorEastAsia" w:eastAsiaTheme="majorEastAsia" w:hAnsiTheme="majorEastAsia" w:cs="ＭＳ ゴシック"/>
                <w:color w:val="FF0000"/>
              </w:rPr>
            </w:pP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Default="00653A64" w:rsidP="00653A64">
      <w:pPr>
        <w:rPr>
          <w:rFonts w:asciiTheme="majorEastAsia" w:eastAsiaTheme="majorEastAsia" w:hAnsiTheme="majorEastAsia" w:cs="ＭＳ ゴシック"/>
        </w:rPr>
      </w:pPr>
    </w:p>
    <w:p w:rsidR="00653A64" w:rsidRDefault="00653A64" w:rsidP="00653A64">
      <w:pPr>
        <w:rPr>
          <w:rFonts w:asciiTheme="majorEastAsia" w:eastAsiaTheme="majorEastAsia" w:hAnsiTheme="majorEastAsia" w:cs="ＭＳ ゴシック"/>
        </w:rPr>
      </w:pPr>
    </w:p>
    <w:p w:rsidR="00653A64" w:rsidRDefault="00653A64" w:rsidP="00653A64">
      <w:pPr>
        <w:rPr>
          <w:rFonts w:asciiTheme="majorEastAsia" w:eastAsiaTheme="majorEastAsia" w:hAnsiTheme="majorEastAsia" w:cs="ＭＳ ゴシック"/>
        </w:rPr>
      </w:pPr>
    </w:p>
    <w:p w:rsidR="00653A64" w:rsidRPr="00723985" w:rsidRDefault="00653A64" w:rsidP="00653A64">
      <w:pPr>
        <w:ind w:firstLineChars="100" w:firstLine="193"/>
        <w:rPr>
          <w:rFonts w:asciiTheme="majorEastAsia" w:eastAsiaTheme="majorEastAsia" w:hAnsiTheme="majorEastAsia" w:cs="ＭＳ ゴシック"/>
        </w:rPr>
      </w:pPr>
      <w:r>
        <w:rPr>
          <w:rFonts w:asciiTheme="majorEastAsia" w:eastAsiaTheme="majorEastAsia" w:hAnsiTheme="majorEastAsia" w:cs="ＭＳ ゴシック" w:hint="eastAsia"/>
        </w:rPr>
        <w:t>・高度化計画の期間</w:t>
      </w:r>
    </w:p>
    <w:tbl>
      <w:tblPr>
        <w:tblStyle w:val="1"/>
        <w:tblW w:w="0" w:type="auto"/>
        <w:tblInd w:w="392" w:type="dxa"/>
        <w:tblLook w:val="04A0" w:firstRow="1" w:lastRow="0" w:firstColumn="1" w:lastColumn="0" w:noHBand="0" w:noVBand="1"/>
      </w:tblPr>
      <w:tblGrid>
        <w:gridCol w:w="1962"/>
        <w:gridCol w:w="3878"/>
      </w:tblGrid>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開始日</w:t>
            </w:r>
          </w:p>
        </w:tc>
        <w:tc>
          <w:tcPr>
            <w:tcW w:w="3878" w:type="dxa"/>
          </w:tcPr>
          <w:p w:rsidR="00653A64" w:rsidRPr="00723985" w:rsidRDefault="00653A64" w:rsidP="00156DA3">
            <w:pPr>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auto"/>
              </w:rPr>
              <w:t>交付決定後速やかに</w:t>
            </w:r>
          </w:p>
        </w:tc>
      </w:tr>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完了日</w:t>
            </w:r>
          </w:p>
        </w:tc>
        <w:tc>
          <w:tcPr>
            <w:tcW w:w="3878" w:type="dxa"/>
          </w:tcPr>
          <w:p w:rsidR="00653A64" w:rsidRPr="00723985" w:rsidRDefault="00653A64" w:rsidP="00156DA3">
            <w:pPr>
              <w:ind w:rightChars="-129" w:right="-249"/>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※補助事業の完了予定日を記載すること。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４　高度化整備において予定する財源の内訳</w:t>
      </w:r>
    </w:p>
    <w:p w:rsidR="00653A64" w:rsidRPr="00723985" w:rsidRDefault="00653A64" w:rsidP="00653A64">
      <w:pPr>
        <w:ind w:right="920" w:firstLineChars="2520" w:firstLine="4858"/>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（単位：千円）</w:t>
      </w:r>
    </w:p>
    <w:tbl>
      <w:tblPr>
        <w:tblStyle w:val="1"/>
        <w:tblW w:w="0" w:type="auto"/>
        <w:tblInd w:w="392" w:type="dxa"/>
        <w:tblLook w:val="04A0" w:firstRow="1" w:lastRow="0" w:firstColumn="1" w:lastColumn="0" w:noHBand="0" w:noVBand="1"/>
      </w:tblPr>
      <w:tblGrid>
        <w:gridCol w:w="312"/>
        <w:gridCol w:w="2693"/>
        <w:gridCol w:w="2835"/>
      </w:tblGrid>
      <w:tr w:rsidR="00653A64" w:rsidRPr="00723985" w:rsidTr="00156DA3">
        <w:tc>
          <w:tcPr>
            <w:tcW w:w="3005" w:type="dxa"/>
            <w:gridSpan w:val="2"/>
          </w:tcPr>
          <w:p w:rsidR="00653A64" w:rsidRPr="00723985" w:rsidRDefault="00653A64" w:rsidP="00156DA3">
            <w:pPr>
              <w:rPr>
                <w:rFonts w:asciiTheme="majorEastAsia" w:eastAsiaTheme="majorEastAsia" w:hAnsiTheme="majorEastAsia" w:cs="ＭＳ ゴシック"/>
              </w:rPr>
            </w:pPr>
          </w:p>
        </w:tc>
        <w:tc>
          <w:tcPr>
            <w:tcW w:w="2835"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金額</w:t>
            </w:r>
          </w:p>
        </w:tc>
      </w:tr>
      <w:tr w:rsidR="00653A64" w:rsidRPr="00723985" w:rsidTr="00156DA3">
        <w:trPr>
          <w:trHeight w:val="623"/>
        </w:trPr>
        <w:tc>
          <w:tcPr>
            <w:tcW w:w="3005" w:type="dxa"/>
            <w:gridSpan w:val="2"/>
            <w:tcBorders>
              <w:bottom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総事業費</w:t>
            </w:r>
          </w:p>
        </w:tc>
        <w:tc>
          <w:tcPr>
            <w:tcW w:w="2835" w:type="dxa"/>
            <w:tcBorders>
              <w:bottom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33"/>
        </w:trPr>
        <w:tc>
          <w:tcPr>
            <w:tcW w:w="3005" w:type="dxa"/>
            <w:gridSpan w:val="2"/>
            <w:tcBorders>
              <w:top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補助金額</w:t>
            </w:r>
          </w:p>
        </w:tc>
        <w:tc>
          <w:tcPr>
            <w:tcW w:w="2835" w:type="dxa"/>
            <w:tcBorders>
              <w:top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413"/>
        </w:trPr>
        <w:tc>
          <w:tcPr>
            <w:tcW w:w="3005" w:type="dxa"/>
            <w:gridSpan w:val="2"/>
            <w:tcBorders>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民間事業者負担</w:t>
            </w:r>
          </w:p>
        </w:tc>
        <w:tc>
          <w:tcPr>
            <w:tcW w:w="2835" w:type="dxa"/>
            <w:tcBorders>
              <w:bottom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90"/>
        </w:trPr>
        <w:tc>
          <w:tcPr>
            <w:tcW w:w="3005" w:type="dxa"/>
            <w:gridSpan w:val="2"/>
            <w:tcBorders>
              <w:bottom w:val="nil"/>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自治体負担</w:t>
            </w:r>
          </w:p>
        </w:tc>
        <w:tc>
          <w:tcPr>
            <w:tcW w:w="2835" w:type="dxa"/>
            <w:tcBorders>
              <w:bottom w:val="nil"/>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625"/>
        </w:trPr>
        <w:tc>
          <w:tcPr>
            <w:tcW w:w="312" w:type="dxa"/>
            <w:vMerge w:val="restart"/>
            <w:tcBorders>
              <w:top w:val="nil"/>
            </w:tcBorders>
          </w:tcPr>
          <w:p w:rsidR="00653A64" w:rsidRPr="00723985" w:rsidRDefault="00653A64" w:rsidP="00156DA3">
            <w:pPr>
              <w:jc w:val="center"/>
              <w:rPr>
                <w:rFonts w:asciiTheme="majorEastAsia" w:eastAsiaTheme="majorEastAsia" w:hAnsiTheme="majorEastAsia" w:cs="ＭＳ ゴシック"/>
              </w:rPr>
            </w:pPr>
          </w:p>
        </w:tc>
        <w:tc>
          <w:tcPr>
            <w:tcW w:w="2693" w:type="dxa"/>
            <w:tcBorders>
              <w:top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地方財政措置</w:t>
            </w:r>
          </w:p>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（起債名等を記載）</w:t>
            </w:r>
          </w:p>
        </w:tc>
        <w:tc>
          <w:tcPr>
            <w:tcW w:w="2835" w:type="dxa"/>
            <w:tcBorders>
              <w:top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12"/>
        </w:trPr>
        <w:tc>
          <w:tcPr>
            <w:tcW w:w="312" w:type="dxa"/>
            <w:vMerge/>
          </w:tcPr>
          <w:p w:rsidR="00653A64" w:rsidRPr="00723985" w:rsidRDefault="00653A64" w:rsidP="00156DA3">
            <w:pPr>
              <w:jc w:val="center"/>
              <w:rPr>
                <w:rFonts w:asciiTheme="majorEastAsia" w:eastAsiaTheme="majorEastAsia" w:hAnsiTheme="majorEastAsia" w:cs="ＭＳ ゴシック"/>
              </w:rPr>
            </w:pPr>
          </w:p>
        </w:tc>
        <w:tc>
          <w:tcPr>
            <w:tcW w:w="2693"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rPr>
              <w:t>その他</w:t>
            </w:r>
          </w:p>
        </w:tc>
        <w:tc>
          <w:tcPr>
            <w:tcW w:w="2835" w:type="dxa"/>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５　無線局の開設について</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875"/>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無線局の開設</w:t>
            </w:r>
            <w:r w:rsidRPr="00723985">
              <w:rPr>
                <w:rFonts w:asciiTheme="majorEastAsia" w:eastAsiaTheme="majorEastAsia" w:hAnsiTheme="majorEastAsia" w:cs="ＭＳ ゴシック"/>
              </w:rPr>
              <w:t>概要</w:t>
            </w:r>
          </w:p>
          <w:p w:rsidR="00653A64" w:rsidRPr="00723985" w:rsidRDefault="00653A64" w:rsidP="00156DA3">
            <w:pPr>
              <w:ind w:left="193" w:hangingChars="100" w:hanging="193"/>
              <w:rPr>
                <w:rFonts w:asciiTheme="majorEastAsia" w:eastAsiaTheme="majorEastAsia" w:hAnsiTheme="majorEastAsia" w:cs="ＭＳ ゴシック"/>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広大な</w:t>
            </w:r>
            <w:r w:rsidRPr="00723985">
              <w:rPr>
                <w:rFonts w:asciiTheme="majorEastAsia" w:eastAsiaTheme="majorEastAsia" w:hAnsiTheme="majorEastAsia" w:cs="ＭＳ ゴシック"/>
                <w:color w:val="FF0000"/>
              </w:rPr>
              <w:t>農業地域</w:t>
            </w:r>
            <w:r w:rsidRPr="00723985">
              <w:rPr>
                <w:rFonts w:asciiTheme="majorEastAsia" w:eastAsiaTheme="majorEastAsia" w:hAnsiTheme="majorEastAsia" w:cs="ＭＳ ゴシック" w:hint="eastAsia"/>
                <w:color w:val="FF0000"/>
              </w:rPr>
              <w:t>や工場の</w:t>
            </w:r>
            <w:r w:rsidRPr="00723985">
              <w:rPr>
                <w:rFonts w:asciiTheme="majorEastAsia" w:eastAsiaTheme="majorEastAsia" w:hAnsiTheme="majorEastAsia" w:cs="ＭＳ ゴシック"/>
                <w:color w:val="FF0000"/>
              </w:rPr>
              <w:t>管理を行うため、</w:t>
            </w:r>
            <w:r w:rsidRPr="00723985">
              <w:rPr>
                <w:rFonts w:asciiTheme="majorEastAsia" w:eastAsiaTheme="majorEastAsia" w:hAnsiTheme="majorEastAsia" w:cs="ＭＳ ゴシック" w:hint="eastAsia"/>
                <w:color w:val="FF0000"/>
              </w:rPr>
              <w:t>ローカル５Gを</w:t>
            </w:r>
            <w:r w:rsidRPr="00723985">
              <w:rPr>
                <w:rFonts w:asciiTheme="majorEastAsia" w:eastAsiaTheme="majorEastAsia" w:hAnsiTheme="majorEastAsia" w:cs="ＭＳ ゴシック"/>
                <w:color w:val="FF0000"/>
              </w:rPr>
              <w:t>用いて効率的な</w:t>
            </w:r>
            <w:r w:rsidRPr="00723985">
              <w:rPr>
                <w:rFonts w:asciiTheme="majorEastAsia" w:eastAsiaTheme="majorEastAsia" w:hAnsiTheme="majorEastAsia" w:cs="ＭＳ ゴシック" w:hint="eastAsia"/>
                <w:color w:val="FF0000"/>
              </w:rPr>
              <w:t>運営を</w:t>
            </w:r>
            <w:r w:rsidRPr="00723985">
              <w:rPr>
                <w:rFonts w:asciiTheme="majorEastAsia" w:eastAsiaTheme="majorEastAsia" w:hAnsiTheme="majorEastAsia" w:cs="ＭＳ ゴシック"/>
                <w:color w:val="FF0000"/>
              </w:rPr>
              <w:t>行っていく。</w:t>
            </w:r>
          </w:p>
          <w:p w:rsidR="00653A64" w:rsidRPr="00723985" w:rsidRDefault="00653A64" w:rsidP="00156DA3">
            <w:pPr>
              <w:rPr>
                <w:rFonts w:asciiTheme="majorEastAsia" w:eastAsiaTheme="majorEastAsia" w:hAnsiTheme="majorEastAsia" w:cs="ＭＳ ゴシック"/>
              </w:rPr>
            </w:pPr>
          </w:p>
        </w:tc>
      </w:tr>
      <w:tr w:rsidR="00653A64" w:rsidRPr="00723985" w:rsidTr="00156DA3">
        <w:trPr>
          <w:trHeight w:val="1411"/>
        </w:trPr>
        <w:tc>
          <w:tcPr>
            <w:tcW w:w="1962" w:type="dxa"/>
          </w:tcPr>
          <w:p w:rsidR="00653A64" w:rsidRPr="00723985" w:rsidRDefault="00653A64" w:rsidP="00156DA3">
            <w:pPr>
              <w:ind w:left="193" w:hangingChars="100" w:hanging="193"/>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予定時期</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農業</w:t>
            </w:r>
            <w:r w:rsidRPr="00723985">
              <w:rPr>
                <w:rFonts w:asciiTheme="majorEastAsia" w:eastAsiaTheme="majorEastAsia" w:hAnsiTheme="majorEastAsia" w:cs="ＭＳ ゴシック" w:hint="eastAsia"/>
                <w:color w:val="FF0000"/>
              </w:rPr>
              <w:t>用</w:t>
            </w:r>
            <w:r w:rsidRPr="00723985">
              <w:rPr>
                <w:rFonts w:asciiTheme="majorEastAsia" w:eastAsiaTheme="majorEastAsia" w:hAnsiTheme="majorEastAsia" w:cs="ＭＳ ゴシック"/>
                <w:color w:val="FF0000"/>
              </w:rPr>
              <w:t>無線局</w:t>
            </w:r>
          </w:p>
          <w:p w:rsidR="00653A64" w:rsidRPr="00723985" w:rsidRDefault="00653A64" w:rsidP="00156DA3">
            <w:pPr>
              <w:ind w:firstLineChars="200" w:firstLine="386"/>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令和○</w:t>
            </w:r>
            <w:r w:rsidRPr="00723985">
              <w:rPr>
                <w:rFonts w:asciiTheme="majorEastAsia" w:eastAsiaTheme="majorEastAsia" w:hAnsiTheme="majorEastAsia" w:cs="ＭＳ ゴシック"/>
                <w:color w:val="FF0000"/>
              </w:rPr>
              <w:t>年○月</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　工場用無線局</w:t>
            </w:r>
          </w:p>
          <w:p w:rsidR="00653A64" w:rsidRPr="00723985" w:rsidRDefault="00653A64" w:rsidP="00156DA3">
            <w:pPr>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 xml:space="preserve">　　令和○</w:t>
            </w:r>
            <w:r w:rsidRPr="00723985">
              <w:rPr>
                <w:rFonts w:asciiTheme="majorEastAsia" w:eastAsiaTheme="majorEastAsia" w:hAnsiTheme="majorEastAsia" w:cs="ＭＳ ゴシック" w:hint="eastAsia"/>
                <w:color w:val="FF0000"/>
              </w:rPr>
              <w:t>年○月</w:t>
            </w:r>
          </w:p>
        </w:tc>
      </w:tr>
      <w:tr w:rsidR="00653A64" w:rsidRPr="00723985" w:rsidTr="00156DA3">
        <w:trPr>
          <w:trHeight w:val="141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w:t>
            </w:r>
            <w:r w:rsidRPr="00723985">
              <w:rPr>
                <w:rFonts w:asciiTheme="majorEastAsia" w:eastAsiaTheme="majorEastAsia" w:hAnsiTheme="majorEastAsia" w:cs="ＭＳ ゴシック" w:hint="eastAsia"/>
              </w:rPr>
              <w:t>者</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○○町</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w:t>
            </w:r>
            <w:r w:rsidRPr="00723985">
              <w:rPr>
                <w:rFonts w:asciiTheme="majorEastAsia" w:eastAsiaTheme="majorEastAsia" w:hAnsiTheme="majorEastAsia" w:cs="ＭＳ ゴシック"/>
                <w:color w:val="FF0000"/>
              </w:rPr>
              <w:t xml:space="preserve">　</w:t>
            </w:r>
            <w:r w:rsidRPr="00723985">
              <w:rPr>
                <w:rFonts w:asciiTheme="majorEastAsia" w:eastAsiaTheme="majorEastAsia" w:hAnsiTheme="majorEastAsia" w:cs="ＭＳ ゴシック" w:hint="eastAsia"/>
                <w:color w:val="FF0000"/>
              </w:rPr>
              <w:t>株式会社</w:t>
            </w:r>
            <w:r w:rsidRPr="00723985">
              <w:rPr>
                <w:rFonts w:asciiTheme="majorEastAsia" w:eastAsiaTheme="majorEastAsia" w:hAnsiTheme="majorEastAsia" w:cs="ＭＳ ゴシック"/>
                <w:color w:val="FF0000"/>
              </w:rPr>
              <w:t>○○</w:t>
            </w:r>
          </w:p>
        </w:tc>
      </w:tr>
      <w:tr w:rsidR="00653A64" w:rsidRPr="00723985" w:rsidTr="00156DA3">
        <w:trPr>
          <w:trHeight w:val="1411"/>
        </w:trPr>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設置箇所</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及び設置</w:t>
            </w:r>
            <w:r w:rsidRPr="00723985">
              <w:rPr>
                <w:rFonts w:asciiTheme="majorEastAsia" w:eastAsiaTheme="majorEastAsia" w:hAnsiTheme="majorEastAsia" w:cs="ＭＳ ゴシック"/>
              </w:rPr>
              <w:t>数</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hint="eastAsia"/>
                <w:color w:val="FF0000"/>
              </w:rPr>
              <w:t xml:space="preserve">○△及び□△　</w:t>
            </w:r>
            <w:r w:rsidRPr="00723985">
              <w:rPr>
                <w:rFonts w:asciiTheme="majorEastAsia" w:eastAsiaTheme="majorEastAsia" w:hAnsiTheme="majorEastAsia"/>
                <w:color w:val="FF0000"/>
              </w:rPr>
              <w:t>３箇所</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hint="eastAsia"/>
                <w:color w:val="FF0000"/>
              </w:rPr>
              <w:t>②　×○工場　１</w:t>
            </w:r>
            <w:r w:rsidRPr="00723985">
              <w:rPr>
                <w:rFonts w:asciiTheme="majorEastAsia" w:eastAsiaTheme="majorEastAsia" w:hAnsiTheme="majorEastAsia"/>
                <w:color w:val="FF0000"/>
              </w:rPr>
              <w:t>箇所</w:t>
            </w:r>
          </w:p>
        </w:tc>
      </w:tr>
      <w:tr w:rsidR="00653A64" w:rsidRPr="00723985" w:rsidTr="00156DA3">
        <w:trPr>
          <w:trHeight w:val="1551"/>
        </w:trPr>
        <w:tc>
          <w:tcPr>
            <w:tcW w:w="9031" w:type="dxa"/>
            <w:gridSpan w:val="2"/>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・事業イメージ図</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※簡略に掲載すること。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６　</w:t>
      </w:r>
      <w:r w:rsidRPr="00723985">
        <w:rPr>
          <w:rFonts w:asciiTheme="majorEastAsia" w:eastAsiaTheme="majorEastAsia" w:hAnsiTheme="maj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５Gの無線局を設置することで</w:t>
            </w:r>
            <w:r w:rsidRPr="00723985">
              <w:rPr>
                <w:rFonts w:asciiTheme="majorEastAsia" w:eastAsiaTheme="majorEastAsia" w:hAnsiTheme="majorEastAsia" w:cs="ＭＳ ゴシック"/>
                <w:color w:val="FF0000"/>
              </w:rPr>
              <w:t>、</w:t>
            </w:r>
            <w:r w:rsidRPr="00723985">
              <w:rPr>
                <w:rFonts w:asciiTheme="majorEastAsia" w:eastAsiaTheme="majorEastAsia" w:hAnsiTheme="majorEastAsia" w:cs="ＭＳ ゴシック" w:hint="eastAsia"/>
                <w:color w:val="FF0000"/>
              </w:rPr>
              <w:t>町内のカバーエリア内にて超高速通信による○○が見込まれる。これにより地域の活性化を図ることができる。</w:t>
            </w: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７　高度化計画の事後評価に関する事項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評価指標</w:t>
            </w:r>
          </w:p>
          <w:p w:rsidR="00653A64" w:rsidRPr="00723985" w:rsidRDefault="00653A64" w:rsidP="00156DA3">
            <w:pPr>
              <w:ind w:left="386" w:hangingChars="200" w:hanging="386"/>
              <w:rPr>
                <w:rFonts w:asciiTheme="majorEastAsia" w:eastAsiaTheme="majorEastAsia" w:hAnsiTheme="majorEastAsia" w:cs="ＭＳ ゴシック"/>
              </w:rPr>
            </w:pPr>
          </w:p>
        </w:tc>
        <w:tc>
          <w:tcPr>
            <w:tcW w:w="7070" w:type="dxa"/>
          </w:tcPr>
          <w:p w:rsidR="00653A64" w:rsidRPr="007020B3"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※本事業によりもたらされる効果に関する指標等を具体的に記入。</w:t>
            </w:r>
          </w:p>
          <w:p w:rsidR="00653A64" w:rsidRDefault="00653A64" w:rsidP="00156DA3">
            <w:pPr>
              <w:rPr>
                <w:rFonts w:asciiTheme="majorEastAsia" w:eastAsiaTheme="majorEastAsia" w:hAnsiTheme="majorEastAsia" w:cs="ＭＳ ゴシック"/>
                <w:color w:val="FF0000"/>
              </w:rPr>
            </w:pPr>
          </w:p>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020B3"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①ローカル５Gのカバーエリア内の農場における活用世帯数</w:t>
            </w:r>
          </w:p>
          <w:p w:rsidR="00653A64" w:rsidRPr="007020B3"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rPr>
              <w:t>②ローカル５Gを活用した工場</w:t>
            </w:r>
            <w:r w:rsidRPr="007020B3">
              <w:rPr>
                <w:rFonts w:asciiTheme="majorEastAsia" w:eastAsiaTheme="majorEastAsia" w:hAnsiTheme="majorEastAsia" w:cs="ＭＳ ゴシック"/>
                <w:color w:val="FF0000"/>
              </w:rPr>
              <w:t>数</w:t>
            </w:r>
          </w:p>
        </w:tc>
      </w:tr>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w:t>
            </w:r>
          </w:p>
          <w:p w:rsidR="00653A64" w:rsidRPr="00723985" w:rsidRDefault="00653A64" w:rsidP="00156DA3">
            <w:pPr>
              <w:ind w:leftChars="100" w:left="386"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※目標年度、目標値を指標ごとに記入。</w:t>
            </w:r>
          </w:p>
          <w:p w:rsidR="00653A64" w:rsidRDefault="00653A64" w:rsidP="00156DA3">
            <w:pPr>
              <w:rPr>
                <w:rFonts w:asciiTheme="majorEastAsia" w:eastAsiaTheme="majorEastAsia" w:hAnsiTheme="majorEastAsia" w:cs="ＭＳ ゴシック"/>
                <w:color w:val="FF0000"/>
              </w:rPr>
            </w:pPr>
          </w:p>
          <w:p w:rsidR="00653A64" w:rsidRPr="007020B3"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kern w:val="2"/>
              </w:rPr>
              <w:t>①ローカル</w:t>
            </w:r>
            <w:r w:rsidRPr="007020B3">
              <w:rPr>
                <w:rFonts w:asciiTheme="majorEastAsia" w:eastAsiaTheme="majorEastAsia" w:hAnsiTheme="majorEastAsia" w:cs="ＭＳ ゴシック" w:hint="eastAsia"/>
                <w:color w:val="FF0000"/>
              </w:rPr>
              <w:t>５Gのカバーエリア内の活用世帯数</w:t>
            </w:r>
          </w:p>
          <w:p w:rsidR="00653A64"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7020B3">
              <w:rPr>
                <w:rFonts w:asciiTheme="majorEastAsia" w:eastAsiaTheme="majorEastAsia" w:hAnsiTheme="majorEastAsia" w:cs="ＭＳ ゴシック" w:hint="eastAsia"/>
                <w:color w:val="FF0000"/>
              </w:rPr>
              <w:t>令和</w:t>
            </w:r>
            <w:r w:rsidRPr="007020B3">
              <w:rPr>
                <w:rFonts w:asciiTheme="majorEastAsia" w:eastAsiaTheme="majorEastAsia" w:hAnsiTheme="majorEastAsia" w:cs="ＭＳ ゴシック" w:hint="eastAsia"/>
                <w:color w:val="FF0000"/>
                <w:kern w:val="2"/>
              </w:rPr>
              <w:t>○年度</w:t>
            </w:r>
          </w:p>
          <w:p w:rsidR="00653A64" w:rsidRPr="007020B3"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7020B3">
              <w:rPr>
                <w:rFonts w:asciiTheme="majorEastAsia" w:eastAsiaTheme="majorEastAsia" w:hAnsiTheme="majorEastAsia" w:cs="ＭＳ ゴシック" w:hint="eastAsia"/>
                <w:color w:val="FF0000"/>
                <w:kern w:val="2"/>
              </w:rPr>
              <w:t>○○世帯</w:t>
            </w:r>
          </w:p>
          <w:p w:rsidR="00653A64" w:rsidRPr="007020B3"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kern w:val="2"/>
              </w:rPr>
              <w:t>②</w:t>
            </w:r>
            <w:r w:rsidRPr="007020B3">
              <w:rPr>
                <w:rFonts w:asciiTheme="majorEastAsia" w:eastAsiaTheme="majorEastAsia" w:hAnsiTheme="majorEastAsia" w:cs="ＭＳ ゴシック" w:hint="eastAsia"/>
                <w:color w:val="FF0000"/>
              </w:rPr>
              <w:t>ローカル５Gを活用した工場</w:t>
            </w:r>
            <w:r w:rsidRPr="007020B3">
              <w:rPr>
                <w:rFonts w:asciiTheme="majorEastAsia" w:eastAsiaTheme="majorEastAsia" w:hAnsiTheme="majorEastAsia" w:cs="ＭＳ ゴシック"/>
                <w:color w:val="FF0000"/>
              </w:rPr>
              <w:t>数</w:t>
            </w:r>
          </w:p>
          <w:p w:rsidR="00653A64"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kern w:val="2"/>
              </w:rPr>
              <w:t xml:space="preserve">　</w:t>
            </w:r>
            <w:r>
              <w:rPr>
                <w:rFonts w:asciiTheme="majorEastAsia" w:eastAsiaTheme="majorEastAsia" w:hAnsiTheme="majorEastAsia" w:cs="ＭＳ ゴシック" w:hint="eastAsia"/>
                <w:color w:val="FF0000"/>
                <w:kern w:val="2"/>
              </w:rPr>
              <w:t>目標年度：</w:t>
            </w:r>
            <w:r w:rsidRPr="007020B3">
              <w:rPr>
                <w:rFonts w:asciiTheme="majorEastAsia" w:eastAsiaTheme="majorEastAsia" w:hAnsiTheme="majorEastAsia" w:cs="ＭＳ ゴシック" w:hint="eastAsia"/>
                <w:color w:val="FF0000"/>
              </w:rPr>
              <w:t>令和</w:t>
            </w:r>
            <w:r w:rsidRPr="007020B3">
              <w:rPr>
                <w:rFonts w:asciiTheme="majorEastAsia" w:eastAsiaTheme="majorEastAsia" w:hAnsiTheme="majorEastAsia" w:cs="ＭＳ ゴシック" w:hint="eastAsia"/>
                <w:color w:val="FF0000"/>
                <w:kern w:val="2"/>
              </w:rPr>
              <w:t>○年度</w:t>
            </w:r>
          </w:p>
          <w:p w:rsidR="00653A64" w:rsidRPr="007020B3"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7020B3">
              <w:rPr>
                <w:rFonts w:asciiTheme="majorEastAsia" w:eastAsiaTheme="majorEastAsia" w:hAnsiTheme="majorEastAsia" w:cs="ＭＳ ゴシック" w:hint="eastAsia"/>
                <w:color w:val="FF0000"/>
                <w:kern w:val="2"/>
              </w:rPr>
              <w:t>○箇所</w:t>
            </w: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目標達成に向けた取組</w:t>
            </w:r>
          </w:p>
          <w:p w:rsidR="00653A64" w:rsidRPr="00723985" w:rsidRDefault="00653A64" w:rsidP="00156DA3">
            <w:pPr>
              <w:ind w:left="193"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kern w:val="2"/>
                <w:szCs w:val="22"/>
              </w:rPr>
            </w:pPr>
            <w:r>
              <w:rPr>
                <w:rFonts w:asciiTheme="majorEastAsia" w:eastAsiaTheme="majorEastAsia" w:hAnsiTheme="majorEastAsia" w:cs="ＭＳ ゴシック" w:hint="eastAsia"/>
                <w:color w:val="FF0000"/>
                <w:kern w:val="2"/>
                <w:szCs w:val="22"/>
              </w:rPr>
              <w:t>【記載例】</w:t>
            </w:r>
          </w:p>
          <w:p w:rsidR="00653A64" w:rsidRDefault="00653A64" w:rsidP="00156DA3">
            <w:pPr>
              <w:rPr>
                <w:rFonts w:asciiTheme="majorEastAsia" w:eastAsiaTheme="majorEastAsia" w:hAnsiTheme="majorEastAsia" w:cs="ＭＳ ゴシック"/>
                <w:color w:val="FF0000"/>
                <w:kern w:val="2"/>
                <w:szCs w:val="22"/>
              </w:rPr>
            </w:pPr>
            <w:r w:rsidRPr="00723985">
              <w:rPr>
                <w:rFonts w:asciiTheme="majorEastAsia" w:eastAsiaTheme="majorEastAsia" w:hAnsiTheme="majorEastAsia" w:cs="ＭＳ ゴシック" w:hint="eastAsia"/>
                <w:color w:val="FF0000"/>
                <w:kern w:val="2"/>
                <w:szCs w:val="22"/>
              </w:rPr>
              <w:t>①ローカル５Gのカバーエリア内により多くの農場</w:t>
            </w:r>
            <w:r>
              <w:rPr>
                <w:rFonts w:asciiTheme="majorEastAsia" w:eastAsiaTheme="majorEastAsia" w:hAnsiTheme="majorEastAsia" w:cs="ＭＳ ゴシック" w:hint="eastAsia"/>
                <w:color w:val="FF0000"/>
                <w:kern w:val="2"/>
                <w:szCs w:val="22"/>
              </w:rPr>
              <w:t>を入れられるよう、無線局の設置場所について調整を行う</w:t>
            </w:r>
            <w:r w:rsidRPr="00723985">
              <w:rPr>
                <w:rFonts w:asciiTheme="majorEastAsia" w:eastAsiaTheme="majorEastAsia" w:hAnsiTheme="majorEastAsia" w:cs="ＭＳ ゴシック" w:hint="eastAsia"/>
                <w:color w:val="FF0000"/>
                <w:kern w:val="2"/>
                <w:szCs w:val="22"/>
              </w:rPr>
              <w:t>。</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color w:val="FF0000"/>
                <w:kern w:val="2"/>
              </w:rPr>
              <w:t>②ローカル５G</w:t>
            </w:r>
            <w:r>
              <w:rPr>
                <w:rFonts w:asciiTheme="majorEastAsia" w:eastAsiaTheme="majorEastAsia" w:hAnsiTheme="majorEastAsia" w:cs="ＭＳ ゴシック" w:hint="eastAsia"/>
                <w:color w:val="FF0000"/>
                <w:kern w:val="2"/>
              </w:rPr>
              <w:t>の活用を促すために企業向けの説明会を開催する</w:t>
            </w:r>
            <w:r w:rsidRPr="00723985">
              <w:rPr>
                <w:rFonts w:asciiTheme="majorEastAsia" w:eastAsiaTheme="majorEastAsia" w:hAnsiTheme="majorEastAsia" w:cs="ＭＳ ゴシック" w:hint="eastAsia"/>
                <w:color w:val="FF0000"/>
                <w:kern w:val="2"/>
              </w:rPr>
              <w:t>。</w:t>
            </w: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評価の方法</w:t>
            </w: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サービス提供開始から２年後を目途にエリアカバー内の世帯数について・・・・による事後評価を行い、総務省に</w:t>
            </w:r>
            <w:r>
              <w:rPr>
                <w:rFonts w:asciiTheme="majorEastAsia" w:eastAsiaTheme="majorEastAsia" w:hAnsiTheme="majorEastAsia" w:cs="ＭＳ ゴシック" w:hint="eastAsia"/>
                <w:color w:val="FF0000"/>
              </w:rPr>
              <w:t>対し報告するともに、インターネットを通じて公表する</w:t>
            </w:r>
            <w:r w:rsidRPr="00723985">
              <w:rPr>
                <w:rFonts w:asciiTheme="majorEastAsia" w:eastAsiaTheme="majorEastAsia" w:hAnsiTheme="majorEastAsia" w:cs="ＭＳ ゴシック" w:hint="eastAsia"/>
                <w:color w:val="FF0000"/>
              </w:rPr>
              <w:t>。</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８　その他必要な事項</w:t>
      </w:r>
    </w:p>
    <w:tbl>
      <w:tblPr>
        <w:tblStyle w:val="1"/>
        <w:tblW w:w="0" w:type="auto"/>
        <w:tblInd w:w="392" w:type="dxa"/>
        <w:tblLook w:val="04A0" w:firstRow="1" w:lastRow="0" w:firstColumn="1" w:lastColumn="0" w:noHBand="0" w:noVBand="1"/>
      </w:tblPr>
      <w:tblGrid>
        <w:gridCol w:w="9029"/>
      </w:tblGrid>
      <w:tr w:rsidR="00653A64" w:rsidRPr="00723985" w:rsidTr="00156DA3">
        <w:trPr>
          <w:trHeight w:val="984"/>
        </w:trPr>
        <w:tc>
          <w:tcPr>
            <w:tcW w:w="9029" w:type="dxa"/>
          </w:tcPr>
          <w:p w:rsidR="00653A64" w:rsidRPr="00653A64" w:rsidRDefault="00653A64" w:rsidP="00156DA3">
            <w:pPr>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※譲り受けできる整備がなかった場合は、その旨記載するとともに、高度化計画の添付資料として以下の書類（様式任意）を提出する旨記載すること。</w:t>
            </w:r>
          </w:p>
          <w:p w:rsidR="00653A64" w:rsidRPr="00653A64" w:rsidRDefault="00653A64" w:rsidP="00156DA3">
            <w:pPr>
              <w:ind w:left="386" w:hangingChars="200" w:hanging="386"/>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 xml:space="preserve">　・全体スケジュールがわかる資料（既存公設設備の廃棄から今回整備する設備によるサービス開始の間に、サービス空白期間がないことが確認できる資料）</w:t>
            </w:r>
          </w:p>
          <w:p w:rsidR="00653A64" w:rsidRPr="002614C8" w:rsidRDefault="00653A64" w:rsidP="00156DA3">
            <w:pPr>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 xml:space="preserve">　・加入契約の切り替えに係る自治体の取り組みに関する説明資料</w:t>
            </w:r>
          </w:p>
        </w:tc>
      </w:tr>
    </w:tbl>
    <w:p w:rsidR="001836A4" w:rsidRPr="009A01D9" w:rsidRDefault="001836A4">
      <w:pPr>
        <w:widowControl/>
        <w:autoSpaceDE/>
        <w:autoSpaceDN/>
        <w:adjustRightInd/>
        <w:textAlignment w:val="auto"/>
        <w:rPr>
          <w:rFonts w:asciiTheme="minorEastAsia" w:eastAsiaTheme="minorEastAsia" w:hAnsiTheme="minorEastAsia" w:cs="ＭＳ ゴシック"/>
          <w:color w:val="auto"/>
        </w:rPr>
      </w:pPr>
      <w:bookmarkStart w:id="0" w:name="_GoBack"/>
      <w:bookmarkEnd w:id="0"/>
    </w:p>
    <w:sectPr w:rsidR="001836A4" w:rsidRPr="009A01D9" w:rsidSect="00454A36">
      <w:footerReference w:type="even" r:id="rId8"/>
      <w:footnotePr>
        <w:numRestart w:val="eachPage"/>
      </w:footnotePr>
      <w:type w:val="continuous"/>
      <w:pgSz w:w="11906" w:h="16838"/>
      <w:pgMar w:top="1134" w:right="1134" w:bottom="1134" w:left="1134" w:header="851" w:footer="454" w:gutter="0"/>
      <w:pgNumType w:start="9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205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D73C0"/>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CD0477"/>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1DFA-4B62-4E0F-BEFE-1FE19BCB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1757</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杉本　高一(010875)</cp:lastModifiedBy>
  <cp:revision>9</cp:revision>
  <cp:lastPrinted>2016-04-19T08:36:00Z</cp:lastPrinted>
  <dcterms:created xsi:type="dcterms:W3CDTF">2021-01-26T09:21:00Z</dcterms:created>
  <dcterms:modified xsi:type="dcterms:W3CDTF">2021-04-16T06:17:00Z</dcterms:modified>
</cp:coreProperties>
</file>